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49" w:rsidRPr="008323A9" w:rsidRDefault="008323A9">
      <w:pPr>
        <w:rPr>
          <w:b/>
          <w:u w:val="single"/>
        </w:rPr>
      </w:pPr>
      <w:r w:rsidRPr="008323A9">
        <w:rPr>
          <w:b/>
          <w:u w:val="single"/>
        </w:rPr>
        <w:t>Study Guide Concepts for Test on Westward Expansion and the Reform Movements.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Abolition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Causes of the Industrial Revolution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State’s Rights Doctrine vs Federalism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Andrew Jackson:  The Spoils System and the National Bank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Causes of the Louisiana Purchase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How the US gai</w:t>
      </w:r>
      <w:bookmarkStart w:id="0" w:name="_GoBack"/>
      <w:bookmarkEnd w:id="0"/>
      <w:r>
        <w:t>ned territories in the 19</w:t>
      </w:r>
      <w:r w:rsidRPr="008323A9">
        <w:rPr>
          <w:vertAlign w:val="superscript"/>
        </w:rPr>
        <w:t>th</w:t>
      </w:r>
      <w:r>
        <w:t xml:space="preserve"> century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Causes of the Lewis and Clark Expedition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Henry Clay’s American System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Andrew Jackson and the Native Americans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McCulloch v Maryland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Sectionalism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Andrew Jackson: Spoils system and the kitchen cabinet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State’s Rights Doctrine and federal tariffs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Textile Mills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Indian Removal Act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Trail of Tears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Erie Canal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Industrial Revolution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Women’s Rights and Temperance Movement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Industrial Revolution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Transportation Revolution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Robert Fulton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Westward Expansion causes</w:t>
      </w:r>
    </w:p>
    <w:p w:rsidR="008323A9" w:rsidRDefault="008323A9" w:rsidP="008323A9">
      <w:pPr>
        <w:pStyle w:val="ListParagraph"/>
        <w:numPr>
          <w:ilvl w:val="0"/>
          <w:numId w:val="2"/>
        </w:numPr>
        <w:spacing w:line="480" w:lineRule="auto"/>
      </w:pPr>
      <w:r>
        <w:t>Eli Whitney</w:t>
      </w:r>
    </w:p>
    <w:sectPr w:rsidR="008323A9" w:rsidSect="00832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78E0"/>
    <w:multiLevelType w:val="hybridMultilevel"/>
    <w:tmpl w:val="ED1C0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035A5"/>
    <w:multiLevelType w:val="hybridMultilevel"/>
    <w:tmpl w:val="BEFA2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A9"/>
    <w:rsid w:val="00271E49"/>
    <w:rsid w:val="0083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Kasper, Nadine A</dc:creator>
  <cp:lastModifiedBy>Kasper, Nadine A</cp:lastModifiedBy>
  <cp:revision>1</cp:revision>
  <cp:lastPrinted>2016-02-23T20:55:00Z</cp:lastPrinted>
  <dcterms:created xsi:type="dcterms:W3CDTF">2016-02-23T18:54:00Z</dcterms:created>
  <dcterms:modified xsi:type="dcterms:W3CDTF">2016-02-23T20:55:00Z</dcterms:modified>
</cp:coreProperties>
</file>