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62" w:rsidRPr="00A66506" w:rsidRDefault="0099404C">
      <w:pPr>
        <w:jc w:val="center"/>
        <w:rPr>
          <w:b/>
          <w:bCs/>
        </w:rPr>
      </w:pPr>
      <w:r w:rsidRPr="00A66506">
        <w:rPr>
          <w:b/>
          <w:bCs/>
        </w:rPr>
        <w:t>Ms</w:t>
      </w:r>
      <w:r w:rsidR="0052286D">
        <w:rPr>
          <w:b/>
          <w:bCs/>
        </w:rPr>
        <w:t>.</w:t>
      </w:r>
      <w:r w:rsidRPr="00A66506">
        <w:rPr>
          <w:b/>
          <w:bCs/>
        </w:rPr>
        <w:t xml:space="preserve"> Nadine Kasper</w:t>
      </w:r>
    </w:p>
    <w:p w:rsidR="0052363C" w:rsidRPr="00A66506" w:rsidRDefault="00D21D7F">
      <w:pPr>
        <w:jc w:val="center"/>
        <w:rPr>
          <w:b/>
          <w:bCs/>
        </w:rPr>
      </w:pPr>
      <w:r w:rsidRPr="00A66506">
        <w:rPr>
          <w:b/>
          <w:bCs/>
        </w:rPr>
        <w:t xml:space="preserve">ROOM </w:t>
      </w:r>
      <w:r w:rsidR="0099404C" w:rsidRPr="00A66506">
        <w:rPr>
          <w:b/>
          <w:bCs/>
        </w:rPr>
        <w:t>119</w:t>
      </w:r>
    </w:p>
    <w:p w:rsidR="00293162" w:rsidRPr="00A66506" w:rsidRDefault="0052363C">
      <w:pPr>
        <w:jc w:val="center"/>
        <w:rPr>
          <w:b/>
          <w:bCs/>
        </w:rPr>
      </w:pPr>
      <w:r w:rsidRPr="00A66506">
        <w:rPr>
          <w:b/>
          <w:bCs/>
        </w:rPr>
        <w:t>S</w:t>
      </w:r>
      <w:r w:rsidR="00293162" w:rsidRPr="00A66506">
        <w:rPr>
          <w:b/>
          <w:bCs/>
        </w:rPr>
        <w:t>OCIAL STUDIES DEPARTMENT</w:t>
      </w:r>
    </w:p>
    <w:p w:rsidR="005036FA" w:rsidRPr="00A66506" w:rsidRDefault="00EE1A15">
      <w:pPr>
        <w:jc w:val="center"/>
        <w:rPr>
          <w:b/>
          <w:bCs/>
        </w:rPr>
      </w:pPr>
      <w:hyperlink r:id="rId7" w:history="1">
        <w:r w:rsidR="0099404C" w:rsidRPr="000843EB">
          <w:rPr>
            <w:rStyle w:val="Hyperlink"/>
            <w:b/>
            <w:bCs/>
            <w:highlight w:val="yellow"/>
          </w:rPr>
          <w:t>nadine.kasper@jefferson.kyschools.us</w:t>
        </w:r>
      </w:hyperlink>
    </w:p>
    <w:p w:rsidR="0099404C" w:rsidRDefault="00EE1A15">
      <w:pPr>
        <w:jc w:val="center"/>
        <w:rPr>
          <w:b/>
          <w:bCs/>
        </w:rPr>
      </w:pPr>
      <w:hyperlink r:id="rId8" w:history="1">
        <w:r w:rsidR="003B577D" w:rsidRPr="000843EB">
          <w:rPr>
            <w:rStyle w:val="Hyperlink"/>
            <w:b/>
            <w:bCs/>
            <w:highlight w:val="yellow"/>
          </w:rPr>
          <w:t>http://nkaspers.weebly.com</w:t>
        </w:r>
      </w:hyperlink>
    </w:p>
    <w:p w:rsidR="003B577D" w:rsidRDefault="003B577D">
      <w:pPr>
        <w:jc w:val="center"/>
        <w:rPr>
          <w:b/>
          <w:bCs/>
        </w:rPr>
      </w:pPr>
      <w:proofErr w:type="gramStart"/>
      <w:r w:rsidRPr="000843EB">
        <w:rPr>
          <w:b/>
          <w:bCs/>
          <w:highlight w:val="yellow"/>
        </w:rPr>
        <w:t>twitter</w:t>
      </w:r>
      <w:proofErr w:type="gramEnd"/>
      <w:r w:rsidRPr="000843EB">
        <w:rPr>
          <w:b/>
          <w:bCs/>
          <w:highlight w:val="yellow"/>
        </w:rPr>
        <w:t xml:space="preserve"> @nadinekasper1</w:t>
      </w:r>
    </w:p>
    <w:p w:rsidR="003B577D" w:rsidRPr="00A66506" w:rsidRDefault="003B577D">
      <w:pPr>
        <w:jc w:val="center"/>
        <w:rPr>
          <w:b/>
          <w:bCs/>
        </w:rPr>
      </w:pPr>
    </w:p>
    <w:p w:rsidR="00293162" w:rsidRPr="00A66506" w:rsidRDefault="003656DF">
      <w:pPr>
        <w:rPr>
          <w:sz w:val="20"/>
          <w:szCs w:val="20"/>
        </w:rPr>
      </w:pPr>
      <w:r w:rsidRPr="00A66506">
        <w:rPr>
          <w:sz w:val="20"/>
          <w:szCs w:val="20"/>
        </w:rPr>
        <w:t>The eighth grade United States History course provides an overview of life in the United States from the Pre-Columbian era through Reconstruction</w:t>
      </w:r>
      <w:r w:rsidR="00293162" w:rsidRPr="00A66506">
        <w:rPr>
          <w:sz w:val="20"/>
          <w:szCs w:val="20"/>
        </w:rPr>
        <w:t xml:space="preserve">. </w:t>
      </w:r>
      <w:r w:rsidRPr="00A66506">
        <w:rPr>
          <w:sz w:val="20"/>
          <w:szCs w:val="20"/>
        </w:rPr>
        <w:t xml:space="preserve">  Students will study the geographic factors and the social, political, and economic forces that shaped the nation.  Special emphasis will be placed upon the historical basis of our democracy, the importance of significant documents such as the Declaration of Independence and the US Constitution, and the role of the citizen in a democratic society</w:t>
      </w:r>
      <w:r w:rsidR="00293162" w:rsidRPr="00A66506">
        <w:rPr>
          <w:sz w:val="20"/>
          <w:szCs w:val="20"/>
        </w:rPr>
        <w:t xml:space="preserve"> </w:t>
      </w:r>
    </w:p>
    <w:p w:rsidR="00293162" w:rsidRPr="00A66506" w:rsidRDefault="00293162"/>
    <w:p w:rsidR="00A66506" w:rsidRPr="00A66506" w:rsidRDefault="00293162" w:rsidP="00A66506">
      <w:r w:rsidRPr="00A66506">
        <w:rPr>
          <w:b/>
          <w:u w:val="single"/>
        </w:rPr>
        <w:t>Units of Study</w:t>
      </w:r>
      <w:r w:rsidR="00A66506">
        <w:rPr>
          <w:b/>
          <w:u w:val="single"/>
        </w:rPr>
        <w:t>:</w:t>
      </w:r>
    </w:p>
    <w:p w:rsidR="00A66506" w:rsidRPr="00A66506" w:rsidRDefault="00EE1A15" w:rsidP="00A66506">
      <w:pPr>
        <w:pStyle w:val="Default"/>
        <w:numPr>
          <w:ilvl w:val="0"/>
          <w:numId w:val="16"/>
        </w:numPr>
        <w:spacing w:after="34"/>
        <w:rPr>
          <w:rFonts w:ascii="Times New Roman" w:hAnsi="Times New Roman" w:cs="Times New Roman"/>
          <w:sz w:val="20"/>
          <w:szCs w:val="20"/>
        </w:rPr>
      </w:pPr>
      <w:r>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30" type="#_x0000_t202" style="position:absolute;left:0;text-align:left;margin-left:210pt;margin-top:1.5pt;width:265.55pt;height:70.05pt;z-index:251662336;mso-height-percent:200;mso-height-percent:200;mso-width-relative:margin;mso-height-relative:margin">
            <v:textbox style="mso-fit-shape-to-text:t">
              <w:txbxContent>
                <w:p w:rsidR="003B577D" w:rsidRDefault="003B577D" w:rsidP="003B577D">
                  <w:pPr>
                    <w:rPr>
                      <w:sz w:val="20"/>
                      <w:szCs w:val="20"/>
                    </w:rPr>
                  </w:pPr>
                  <w:r w:rsidRPr="00A66506">
                    <w:rPr>
                      <w:b/>
                      <w:bCs/>
                      <w:u w:val="single"/>
                    </w:rPr>
                    <w:t>Text:</w:t>
                  </w:r>
                  <w:r w:rsidRPr="00A66506">
                    <w:t xml:space="preserve">  </w:t>
                  </w:r>
                  <w:r w:rsidRPr="00A66506">
                    <w:rPr>
                      <w:sz w:val="20"/>
                      <w:szCs w:val="20"/>
                    </w:rPr>
                    <w:t>“</w:t>
                  </w:r>
                  <w:r>
                    <w:rPr>
                      <w:sz w:val="20"/>
                      <w:szCs w:val="20"/>
                    </w:rPr>
                    <w:t>History Alive;</w:t>
                  </w:r>
                  <w:r w:rsidRPr="00A66506">
                    <w:rPr>
                      <w:sz w:val="20"/>
                      <w:szCs w:val="20"/>
                    </w:rPr>
                    <w:t xml:space="preserve"> United States through Industrialism</w:t>
                  </w:r>
                  <w:r>
                    <w:rPr>
                      <w:sz w:val="20"/>
                      <w:szCs w:val="20"/>
                    </w:rPr>
                    <w:t>”</w:t>
                  </w:r>
                </w:p>
                <w:p w:rsidR="003B577D" w:rsidRPr="00A66506" w:rsidRDefault="003B577D" w:rsidP="003B577D">
                  <w:pPr>
                    <w:ind w:left="720"/>
                    <w:rPr>
                      <w:sz w:val="20"/>
                      <w:szCs w:val="20"/>
                    </w:rPr>
                  </w:pPr>
                  <w:r>
                    <w:rPr>
                      <w:sz w:val="20"/>
                      <w:szCs w:val="20"/>
                    </w:rPr>
                    <w:t xml:space="preserve">Supplemental: “American History; the Early Years to 1877,” and “We the People; </w:t>
                  </w:r>
                  <w:proofErr w:type="gramStart"/>
                  <w:r>
                    <w:rPr>
                      <w:sz w:val="20"/>
                      <w:szCs w:val="20"/>
                    </w:rPr>
                    <w:t>The</w:t>
                  </w:r>
                  <w:proofErr w:type="gramEnd"/>
                  <w:r>
                    <w:rPr>
                      <w:sz w:val="20"/>
                      <w:szCs w:val="20"/>
                    </w:rPr>
                    <w:t xml:space="preserve"> Citizens &amp; the Constitution”</w:t>
                  </w:r>
                </w:p>
                <w:p w:rsidR="003B577D" w:rsidRDefault="003B577D"/>
              </w:txbxContent>
            </v:textbox>
          </v:shape>
        </w:pict>
      </w:r>
      <w:r w:rsidR="00A66506" w:rsidRPr="00A66506">
        <w:rPr>
          <w:rFonts w:ascii="Times New Roman" w:hAnsi="Times New Roman" w:cs="Times New Roman"/>
          <w:sz w:val="20"/>
          <w:szCs w:val="20"/>
        </w:rPr>
        <w:t xml:space="preserve">The World Before Transatlantic Travel </w:t>
      </w:r>
    </w:p>
    <w:p w:rsidR="00A66506" w:rsidRPr="00A66506" w:rsidRDefault="00A66506" w:rsidP="00A66506">
      <w:pPr>
        <w:pStyle w:val="Default"/>
        <w:numPr>
          <w:ilvl w:val="0"/>
          <w:numId w:val="16"/>
        </w:numPr>
        <w:spacing w:after="34"/>
        <w:rPr>
          <w:rFonts w:ascii="Times New Roman" w:hAnsi="Times New Roman" w:cs="Times New Roman"/>
          <w:sz w:val="20"/>
          <w:szCs w:val="20"/>
        </w:rPr>
      </w:pPr>
      <w:r w:rsidRPr="00A66506">
        <w:rPr>
          <w:rFonts w:ascii="Times New Roman" w:hAnsi="Times New Roman" w:cs="Times New Roman"/>
          <w:sz w:val="20"/>
          <w:szCs w:val="20"/>
        </w:rPr>
        <w:t xml:space="preserve">Age of European Exploration </w:t>
      </w:r>
    </w:p>
    <w:p w:rsidR="00A66506" w:rsidRPr="00A66506" w:rsidRDefault="00A66506" w:rsidP="00A66506">
      <w:pPr>
        <w:pStyle w:val="Default"/>
        <w:numPr>
          <w:ilvl w:val="0"/>
          <w:numId w:val="16"/>
        </w:numPr>
        <w:spacing w:after="34"/>
        <w:rPr>
          <w:rFonts w:ascii="Times New Roman" w:hAnsi="Times New Roman" w:cs="Times New Roman"/>
          <w:sz w:val="20"/>
          <w:szCs w:val="20"/>
        </w:rPr>
      </w:pPr>
      <w:r w:rsidRPr="00A66506">
        <w:rPr>
          <w:rFonts w:ascii="Times New Roman" w:hAnsi="Times New Roman" w:cs="Times New Roman"/>
          <w:sz w:val="20"/>
          <w:szCs w:val="20"/>
        </w:rPr>
        <w:t xml:space="preserve">Colonial Settlements </w:t>
      </w:r>
    </w:p>
    <w:p w:rsidR="00A66506" w:rsidRPr="00A66506" w:rsidRDefault="00A66506" w:rsidP="00A66506">
      <w:pPr>
        <w:pStyle w:val="Default"/>
        <w:numPr>
          <w:ilvl w:val="0"/>
          <w:numId w:val="16"/>
        </w:numPr>
        <w:spacing w:after="34"/>
        <w:rPr>
          <w:rFonts w:ascii="Times New Roman" w:hAnsi="Times New Roman" w:cs="Times New Roman"/>
          <w:sz w:val="20"/>
          <w:szCs w:val="20"/>
        </w:rPr>
      </w:pPr>
      <w:r w:rsidRPr="00A66506">
        <w:rPr>
          <w:rFonts w:ascii="Times New Roman" w:hAnsi="Times New Roman" w:cs="Times New Roman"/>
          <w:sz w:val="20"/>
          <w:szCs w:val="20"/>
        </w:rPr>
        <w:t xml:space="preserve">The American Revolution </w:t>
      </w:r>
    </w:p>
    <w:p w:rsidR="00A66506" w:rsidRPr="00A66506" w:rsidRDefault="00A66506" w:rsidP="00A66506">
      <w:pPr>
        <w:pStyle w:val="Default"/>
        <w:numPr>
          <w:ilvl w:val="0"/>
          <w:numId w:val="16"/>
        </w:numPr>
        <w:spacing w:after="34"/>
        <w:rPr>
          <w:rFonts w:ascii="Times New Roman" w:hAnsi="Times New Roman" w:cs="Times New Roman"/>
          <w:sz w:val="20"/>
          <w:szCs w:val="20"/>
        </w:rPr>
      </w:pPr>
      <w:r w:rsidRPr="00A66506">
        <w:rPr>
          <w:rFonts w:ascii="Times New Roman" w:hAnsi="Times New Roman" w:cs="Times New Roman"/>
          <w:sz w:val="20"/>
          <w:szCs w:val="20"/>
        </w:rPr>
        <w:t xml:space="preserve">Establishing A New Nation </w:t>
      </w:r>
    </w:p>
    <w:p w:rsidR="00A66506" w:rsidRPr="00A66506" w:rsidRDefault="00A66506" w:rsidP="00A66506">
      <w:pPr>
        <w:pStyle w:val="Default"/>
        <w:numPr>
          <w:ilvl w:val="0"/>
          <w:numId w:val="16"/>
        </w:numPr>
        <w:spacing w:after="34"/>
        <w:rPr>
          <w:rFonts w:ascii="Times New Roman" w:hAnsi="Times New Roman" w:cs="Times New Roman"/>
          <w:sz w:val="20"/>
          <w:szCs w:val="20"/>
        </w:rPr>
      </w:pPr>
      <w:r w:rsidRPr="00A66506">
        <w:rPr>
          <w:rFonts w:ascii="Times New Roman" w:hAnsi="Times New Roman" w:cs="Times New Roman"/>
          <w:sz w:val="20"/>
          <w:szCs w:val="20"/>
        </w:rPr>
        <w:t xml:space="preserve">The Federalist Era </w:t>
      </w:r>
    </w:p>
    <w:p w:rsidR="00A66506" w:rsidRPr="00A66506" w:rsidRDefault="00A66506" w:rsidP="00A66506">
      <w:pPr>
        <w:pStyle w:val="Default"/>
        <w:numPr>
          <w:ilvl w:val="0"/>
          <w:numId w:val="16"/>
        </w:numPr>
        <w:spacing w:after="34"/>
        <w:rPr>
          <w:rFonts w:ascii="Times New Roman" w:hAnsi="Times New Roman" w:cs="Times New Roman"/>
          <w:sz w:val="20"/>
          <w:szCs w:val="20"/>
        </w:rPr>
      </w:pPr>
      <w:r w:rsidRPr="00A66506">
        <w:rPr>
          <w:rFonts w:ascii="Times New Roman" w:hAnsi="Times New Roman" w:cs="Times New Roman"/>
          <w:sz w:val="20"/>
          <w:szCs w:val="20"/>
        </w:rPr>
        <w:t xml:space="preserve">Manifest Destiny and Westward Expansion </w:t>
      </w:r>
    </w:p>
    <w:p w:rsidR="00A66506" w:rsidRPr="00A66506" w:rsidRDefault="00A66506" w:rsidP="00A66506">
      <w:pPr>
        <w:pStyle w:val="Default"/>
        <w:numPr>
          <w:ilvl w:val="0"/>
          <w:numId w:val="16"/>
        </w:numPr>
        <w:spacing w:after="34"/>
        <w:rPr>
          <w:rFonts w:ascii="Times New Roman" w:hAnsi="Times New Roman" w:cs="Times New Roman"/>
          <w:sz w:val="20"/>
          <w:szCs w:val="20"/>
        </w:rPr>
      </w:pPr>
      <w:r w:rsidRPr="00A66506">
        <w:rPr>
          <w:rFonts w:ascii="Times New Roman" w:hAnsi="Times New Roman" w:cs="Times New Roman"/>
          <w:sz w:val="20"/>
          <w:szCs w:val="20"/>
        </w:rPr>
        <w:t xml:space="preserve">A Nation Divided </w:t>
      </w:r>
    </w:p>
    <w:p w:rsidR="00A66506" w:rsidRPr="00A66506" w:rsidRDefault="00A66506" w:rsidP="00A66506">
      <w:pPr>
        <w:pStyle w:val="Default"/>
        <w:numPr>
          <w:ilvl w:val="0"/>
          <w:numId w:val="16"/>
        </w:numPr>
        <w:spacing w:after="34"/>
        <w:rPr>
          <w:rFonts w:ascii="Times New Roman" w:hAnsi="Times New Roman" w:cs="Times New Roman"/>
          <w:sz w:val="20"/>
          <w:szCs w:val="20"/>
        </w:rPr>
      </w:pPr>
      <w:r w:rsidRPr="00A66506">
        <w:rPr>
          <w:rFonts w:ascii="Times New Roman" w:hAnsi="Times New Roman" w:cs="Times New Roman"/>
          <w:sz w:val="20"/>
          <w:szCs w:val="20"/>
        </w:rPr>
        <w:t xml:space="preserve">Compromise and Conflict </w:t>
      </w:r>
    </w:p>
    <w:p w:rsidR="00A66506" w:rsidRPr="00A66506" w:rsidRDefault="00A66506" w:rsidP="00A66506">
      <w:pPr>
        <w:pStyle w:val="Default"/>
        <w:numPr>
          <w:ilvl w:val="0"/>
          <w:numId w:val="16"/>
        </w:numPr>
        <w:spacing w:after="34"/>
        <w:rPr>
          <w:rFonts w:ascii="Times New Roman" w:hAnsi="Times New Roman" w:cs="Times New Roman"/>
          <w:sz w:val="20"/>
          <w:szCs w:val="20"/>
        </w:rPr>
      </w:pPr>
      <w:r w:rsidRPr="00A66506">
        <w:rPr>
          <w:rFonts w:ascii="Times New Roman" w:hAnsi="Times New Roman" w:cs="Times New Roman"/>
          <w:sz w:val="20"/>
          <w:szCs w:val="20"/>
        </w:rPr>
        <w:t xml:space="preserve">The Civil War </w:t>
      </w:r>
    </w:p>
    <w:p w:rsidR="00A66506" w:rsidRPr="00A66506" w:rsidRDefault="00A66506" w:rsidP="00A66506">
      <w:pPr>
        <w:pStyle w:val="Default"/>
        <w:numPr>
          <w:ilvl w:val="0"/>
          <w:numId w:val="16"/>
        </w:numPr>
        <w:rPr>
          <w:rFonts w:ascii="Times New Roman" w:hAnsi="Times New Roman" w:cs="Times New Roman"/>
          <w:sz w:val="20"/>
          <w:szCs w:val="20"/>
        </w:rPr>
      </w:pPr>
      <w:r w:rsidRPr="00A66506">
        <w:rPr>
          <w:rFonts w:ascii="Times New Roman" w:hAnsi="Times New Roman" w:cs="Times New Roman"/>
          <w:sz w:val="20"/>
          <w:szCs w:val="20"/>
        </w:rPr>
        <w:t xml:space="preserve">Rebuilding A Union </w:t>
      </w:r>
    </w:p>
    <w:p w:rsidR="00A66506" w:rsidRPr="00A66506" w:rsidRDefault="00A66506"/>
    <w:p w:rsidR="00293162" w:rsidRPr="00A66506" w:rsidRDefault="00293162">
      <w:r w:rsidRPr="00A66506">
        <w:rPr>
          <w:b/>
          <w:bCs/>
          <w:u w:val="single"/>
        </w:rPr>
        <w:t>Expectations:</w:t>
      </w:r>
      <w:r w:rsidRPr="00A66506">
        <w:t xml:space="preserve">  </w:t>
      </w:r>
      <w:r w:rsidR="006F2921" w:rsidRPr="00A66506">
        <w:rPr>
          <w:sz w:val="20"/>
          <w:szCs w:val="20"/>
        </w:rPr>
        <w:t xml:space="preserve">Students are required to keep an Agenda Planner.  </w:t>
      </w:r>
      <w:r w:rsidRPr="00A66506">
        <w:rPr>
          <w:sz w:val="20"/>
          <w:szCs w:val="20"/>
        </w:rPr>
        <w:t xml:space="preserve">Each student is expected to maintain a </w:t>
      </w:r>
      <w:r w:rsidRPr="000843EB">
        <w:rPr>
          <w:sz w:val="20"/>
          <w:szCs w:val="20"/>
          <w:highlight w:val="yellow"/>
        </w:rPr>
        <w:t>notebook of class notes</w:t>
      </w:r>
      <w:r w:rsidR="006F2921" w:rsidRPr="00A66506">
        <w:rPr>
          <w:sz w:val="20"/>
          <w:szCs w:val="20"/>
        </w:rPr>
        <w:t xml:space="preserve"> </w:t>
      </w:r>
      <w:r w:rsidRPr="00A66506">
        <w:rPr>
          <w:sz w:val="20"/>
          <w:szCs w:val="20"/>
        </w:rPr>
        <w:t xml:space="preserve">throughout the course in addition to keeping up with all assigned reading for the class.  </w:t>
      </w:r>
      <w:r w:rsidR="00B6409C">
        <w:rPr>
          <w:sz w:val="20"/>
          <w:szCs w:val="20"/>
        </w:rPr>
        <w:t>All pa</w:t>
      </w:r>
      <w:r w:rsidR="00B6409C" w:rsidRPr="000843EB">
        <w:rPr>
          <w:sz w:val="20"/>
          <w:szCs w:val="20"/>
          <w:highlight w:val="yellow"/>
        </w:rPr>
        <w:t xml:space="preserve">pers turned in </w:t>
      </w:r>
      <w:r w:rsidR="0052286D" w:rsidRPr="000843EB">
        <w:rPr>
          <w:sz w:val="20"/>
          <w:szCs w:val="20"/>
          <w:highlight w:val="yellow"/>
        </w:rPr>
        <w:t>must</w:t>
      </w:r>
      <w:r w:rsidR="00B6409C" w:rsidRPr="000843EB">
        <w:rPr>
          <w:sz w:val="20"/>
          <w:szCs w:val="20"/>
          <w:highlight w:val="yellow"/>
        </w:rPr>
        <w:t xml:space="preserve"> have a student’s first and last name wit</w:t>
      </w:r>
      <w:r w:rsidR="003B577D" w:rsidRPr="000843EB">
        <w:rPr>
          <w:sz w:val="20"/>
          <w:szCs w:val="20"/>
          <w:highlight w:val="yellow"/>
        </w:rPr>
        <w:t>h class number</w:t>
      </w:r>
      <w:r w:rsidR="0052286D" w:rsidRPr="000843EB">
        <w:rPr>
          <w:sz w:val="20"/>
          <w:szCs w:val="20"/>
          <w:highlight w:val="yellow"/>
        </w:rPr>
        <w:t xml:space="preserve"> and </w:t>
      </w:r>
      <w:proofErr w:type="gramStart"/>
      <w:r w:rsidR="0052286D" w:rsidRPr="000843EB">
        <w:rPr>
          <w:sz w:val="20"/>
          <w:szCs w:val="20"/>
          <w:highlight w:val="yellow"/>
        </w:rPr>
        <w:t xml:space="preserve">date </w:t>
      </w:r>
      <w:r w:rsidR="003B577D" w:rsidRPr="000843EB">
        <w:rPr>
          <w:sz w:val="20"/>
          <w:szCs w:val="20"/>
          <w:highlight w:val="yellow"/>
        </w:rPr>
        <w:t xml:space="preserve"> in</w:t>
      </w:r>
      <w:proofErr w:type="gramEnd"/>
      <w:r w:rsidR="003B577D" w:rsidRPr="000843EB">
        <w:rPr>
          <w:sz w:val="20"/>
          <w:szCs w:val="20"/>
          <w:highlight w:val="yellow"/>
        </w:rPr>
        <w:t xml:space="preserve"> the upper</w:t>
      </w:r>
      <w:r w:rsidR="003B577D" w:rsidRPr="000843EB">
        <w:rPr>
          <w:sz w:val="20"/>
          <w:szCs w:val="20"/>
          <w:highlight w:val="yellow"/>
          <w:u w:val="single"/>
        </w:rPr>
        <w:t xml:space="preserve"> lef</w:t>
      </w:r>
      <w:r w:rsidR="00B6409C" w:rsidRPr="000843EB">
        <w:rPr>
          <w:sz w:val="20"/>
          <w:szCs w:val="20"/>
          <w:highlight w:val="yellow"/>
          <w:u w:val="single"/>
        </w:rPr>
        <w:t>t</w:t>
      </w:r>
      <w:r w:rsidR="00B6409C" w:rsidRPr="000843EB">
        <w:rPr>
          <w:sz w:val="20"/>
          <w:szCs w:val="20"/>
          <w:highlight w:val="yellow"/>
        </w:rPr>
        <w:t xml:space="preserve"> hand corner.</w:t>
      </w:r>
      <w:r w:rsidR="00B6409C">
        <w:rPr>
          <w:sz w:val="20"/>
          <w:szCs w:val="20"/>
        </w:rPr>
        <w:t xml:space="preserve">  </w:t>
      </w:r>
      <w:r w:rsidRPr="00A66506">
        <w:rPr>
          <w:sz w:val="20"/>
          <w:szCs w:val="20"/>
        </w:rPr>
        <w:t xml:space="preserve">Also, they will be required to complete multiple tests, quizzes, </w:t>
      </w:r>
      <w:r w:rsidR="006F2921" w:rsidRPr="00A66506">
        <w:rPr>
          <w:sz w:val="20"/>
          <w:szCs w:val="20"/>
        </w:rPr>
        <w:t xml:space="preserve">projects, </w:t>
      </w:r>
      <w:r w:rsidRPr="00A66506">
        <w:rPr>
          <w:sz w:val="20"/>
          <w:szCs w:val="20"/>
        </w:rPr>
        <w:t xml:space="preserve">and assignments for each unit along with completing a unit culminating assessment.  </w:t>
      </w:r>
      <w:r w:rsidR="000043EF" w:rsidRPr="00A66506">
        <w:rPr>
          <w:sz w:val="20"/>
          <w:szCs w:val="20"/>
          <w:u w:val="single"/>
        </w:rPr>
        <w:t xml:space="preserve">Students and parent should </w:t>
      </w:r>
      <w:r w:rsidR="000043EF" w:rsidRPr="000843EB">
        <w:rPr>
          <w:sz w:val="20"/>
          <w:szCs w:val="20"/>
          <w:highlight w:val="yellow"/>
          <w:u w:val="single"/>
        </w:rPr>
        <w:t>check parent portal and the website weekly</w:t>
      </w:r>
      <w:r w:rsidR="000043EF" w:rsidRPr="00A66506">
        <w:rPr>
          <w:sz w:val="20"/>
          <w:szCs w:val="20"/>
          <w:u w:val="single"/>
        </w:rPr>
        <w:t xml:space="preserve"> for important information, extension activities, and assignments.</w:t>
      </w:r>
    </w:p>
    <w:p w:rsidR="000043EF" w:rsidRPr="00A66506" w:rsidRDefault="000043EF"/>
    <w:p w:rsidR="000043EF" w:rsidRPr="00A66506" w:rsidRDefault="000043EF">
      <w:pPr>
        <w:rPr>
          <w:b/>
          <w:u w:val="single"/>
        </w:rPr>
      </w:pPr>
      <w:r w:rsidRPr="00A66506">
        <w:rPr>
          <w:b/>
          <w:u w:val="single"/>
        </w:rPr>
        <w:t xml:space="preserve">Homework: </w:t>
      </w:r>
    </w:p>
    <w:p w:rsidR="000043EF" w:rsidRPr="00A66506" w:rsidRDefault="000843EB" w:rsidP="000043EF">
      <w:pPr>
        <w:numPr>
          <w:ilvl w:val="0"/>
          <w:numId w:val="14"/>
        </w:numPr>
        <w:rPr>
          <w:sz w:val="20"/>
          <w:szCs w:val="20"/>
        </w:rPr>
      </w:pPr>
      <w:r>
        <w:rPr>
          <w:noProof/>
          <w:sz w:val="20"/>
          <w:szCs w:val="20"/>
        </w:rPr>
        <w:pict>
          <v:shape id="_x0000_s1033" style="position:absolute;left:0;text-align:left;margin-left:-8.95pt;margin-top:1.35pt;width:37.7pt;height:15.15pt;z-index:251664384" coordorigin="954,17295" coordsize="1331,534" path="m1157,17417v-63,-42,-90,-69,-148,4c962,17480,948,17578,954,17650v4,57,36,157,111,150c1079,17794,1094,17788,1108,17782em1249,17557v-55,30,-74,71,-50,140c1219,17755,1217,17778,1277,17787v48,7,91,-10,137,-23c1444,17755,1471,17743,1500,17734v20,-6,19,-9,25,-29em1268,17479v34,-103,9,-59,76,-95c1372,17369,1398,17365,1425,17355v15,-6,33,-19,46,-27em1205,17649v-12,15,-23,29,-35,44c1231,17662,1292,17637,1354,17608v52,-24,111,-41,160,-68c1543,17524,1563,17503,1590,17485v12,-6,16,-8,20,-16em1885,17362v20,29,27,52,36,86c1933,17493,1945,17539,1951,17585v6,41,11,85,10,127c1961,17740,1961,17772,1942,17795v-19,24,-43,30,-72,32c1833,17830,1800,17822,1765,17813v-29,-7,-66,-18,-90,-37c1662,17762,1658,17758,1651,17749em1607,17511v36,-7,67,-24,101,-38c1863,17411,2024,17354,2187,17318v33,-7,64,-17,97,-23e" filled="f" strokecolor="red" strokeweight="1.5pt">
            <v:stroke endcap="round"/>
            <v:path shadowok="f" o:extrusionok="f" fillok="f" insetpenok="f"/>
            <o:lock v:ext="edit" rotation="t" aspectratio="t" verticies="t" text="t" shapetype="t"/>
            <o:ink i="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" annotation="t"/>
          </v:shape>
        </w:pict>
      </w:r>
      <w:r w:rsidR="000043EF" w:rsidRPr="000843EB">
        <w:rPr>
          <w:sz w:val="20"/>
          <w:szCs w:val="20"/>
          <w:highlight w:val="yellow"/>
        </w:rPr>
        <w:t>Current event journals</w:t>
      </w:r>
      <w:r w:rsidR="000043EF" w:rsidRPr="00A66506">
        <w:rPr>
          <w:sz w:val="20"/>
          <w:szCs w:val="20"/>
        </w:rPr>
        <w:t xml:space="preserve"> will be due weekly </w:t>
      </w:r>
      <w:r w:rsidR="000043EF" w:rsidRPr="000843EB">
        <w:rPr>
          <w:sz w:val="20"/>
          <w:szCs w:val="20"/>
          <w:highlight w:val="yellow"/>
        </w:rPr>
        <w:t xml:space="preserve">by </w:t>
      </w:r>
      <w:r w:rsidR="00345BD5" w:rsidRPr="000843EB">
        <w:rPr>
          <w:sz w:val="20"/>
          <w:szCs w:val="20"/>
          <w:highlight w:val="yellow"/>
        </w:rPr>
        <w:t>Thursday</w:t>
      </w:r>
      <w:r w:rsidR="00345BD5">
        <w:rPr>
          <w:sz w:val="20"/>
          <w:szCs w:val="20"/>
        </w:rPr>
        <w:t>.  *</w:t>
      </w:r>
      <w:r w:rsidR="0052286D">
        <w:rPr>
          <w:sz w:val="20"/>
          <w:szCs w:val="20"/>
        </w:rPr>
        <w:t>These will be turned in</w:t>
      </w:r>
      <w:r w:rsidR="00345BD5">
        <w:rPr>
          <w:sz w:val="20"/>
          <w:szCs w:val="20"/>
        </w:rPr>
        <w:t xml:space="preserve"> via edmodo.com</w:t>
      </w:r>
    </w:p>
    <w:p w:rsidR="00A66506" w:rsidRPr="003B577D" w:rsidRDefault="00345BD5" w:rsidP="00A66506">
      <w:pPr>
        <w:numPr>
          <w:ilvl w:val="0"/>
          <w:numId w:val="14"/>
        </w:numPr>
      </w:pPr>
      <w:r>
        <w:rPr>
          <w:sz w:val="20"/>
          <w:szCs w:val="20"/>
        </w:rPr>
        <w:t>Project each term</w:t>
      </w:r>
      <w:r w:rsidR="000043EF" w:rsidRPr="00A66506">
        <w:rPr>
          <w:sz w:val="20"/>
          <w:szCs w:val="20"/>
        </w:rPr>
        <w:t xml:space="preserve"> due 10 school</w:t>
      </w:r>
      <w:r w:rsidR="0052286D">
        <w:rPr>
          <w:sz w:val="20"/>
          <w:szCs w:val="20"/>
        </w:rPr>
        <w:t xml:space="preserve"> days before the end of </w:t>
      </w:r>
      <w:r w:rsidR="0052286D" w:rsidRPr="000843EB">
        <w:rPr>
          <w:sz w:val="20"/>
          <w:szCs w:val="20"/>
          <w:highlight w:val="yellow"/>
        </w:rPr>
        <w:t>term.</w:t>
      </w:r>
      <w:r w:rsidR="0052286D">
        <w:rPr>
          <w:sz w:val="20"/>
          <w:szCs w:val="20"/>
        </w:rPr>
        <w:t xml:space="preserve"> T</w:t>
      </w:r>
      <w:r w:rsidR="000043EF" w:rsidRPr="00A66506">
        <w:rPr>
          <w:sz w:val="20"/>
          <w:szCs w:val="20"/>
        </w:rPr>
        <w:t>hese will often be started in class, but will require outside work</w:t>
      </w:r>
      <w:r w:rsidR="0052286D">
        <w:rPr>
          <w:sz w:val="20"/>
          <w:szCs w:val="20"/>
        </w:rPr>
        <w:t>.</w:t>
      </w:r>
    </w:p>
    <w:p w:rsidR="003B577D" w:rsidRDefault="003B577D" w:rsidP="00A66506">
      <w:pPr>
        <w:numPr>
          <w:ilvl w:val="0"/>
          <w:numId w:val="14"/>
        </w:numPr>
      </w:pPr>
      <w:r>
        <w:rPr>
          <w:sz w:val="20"/>
          <w:szCs w:val="20"/>
        </w:rPr>
        <w:t xml:space="preserve">Other review work as needed, </w:t>
      </w:r>
      <w:r w:rsidRPr="000843EB">
        <w:rPr>
          <w:sz w:val="20"/>
          <w:szCs w:val="20"/>
          <w:highlight w:val="yellow"/>
        </w:rPr>
        <w:t>due on Fridays</w:t>
      </w:r>
      <w:r w:rsidR="0052286D">
        <w:rPr>
          <w:sz w:val="20"/>
          <w:szCs w:val="20"/>
        </w:rPr>
        <w:t>.</w:t>
      </w:r>
    </w:p>
    <w:p w:rsidR="00293162" w:rsidRPr="00A66506" w:rsidRDefault="006F2921">
      <w:r w:rsidRPr="00A66506">
        <w:tab/>
      </w:r>
    </w:p>
    <w:p w:rsidR="00293162" w:rsidRPr="00A66506" w:rsidRDefault="00EE1A15">
      <w:r>
        <w:rPr>
          <w:noProof/>
          <w:lang w:eastAsia="zh-TW"/>
        </w:rPr>
        <w:pict>
          <v:shape id="_x0000_s1028" type="#_x0000_t202" style="position:absolute;margin-left:340.5pt;margin-top:565.5pt;width:189pt;height:73.5pt;z-index:251660288;mso-position-horizontal-relative:page;mso-position-vertical-relative:page;mso-width-relative:margin;v-text-anchor:middle" o:allowincell="f" filled="f" strokecolor="#622423" strokeweight="1.5pt">
            <v:textbox style="mso-next-textbox:#_x0000_s1028" inset="10.8pt,7.2pt,10.8pt,7.2pt">
              <w:txbxContent>
                <w:p w:rsidR="00A66506" w:rsidRPr="00A66506" w:rsidRDefault="00A66506" w:rsidP="00A66506">
                  <w:pPr>
                    <w:rPr>
                      <w:sz w:val="20"/>
                      <w:szCs w:val="20"/>
                    </w:rPr>
                  </w:pPr>
                  <w:r w:rsidRPr="00A66506">
                    <w:rPr>
                      <w:sz w:val="20"/>
                      <w:szCs w:val="20"/>
                    </w:rPr>
                    <w:t>A = 93 to 100</w:t>
                  </w:r>
                  <w:r w:rsidR="00345BD5">
                    <w:rPr>
                      <w:sz w:val="20"/>
                      <w:szCs w:val="20"/>
                    </w:rPr>
                    <w:t xml:space="preserve"> </w:t>
                  </w:r>
                  <w:r w:rsidR="00345BD5">
                    <w:rPr>
                      <w:sz w:val="20"/>
                      <w:szCs w:val="20"/>
                    </w:rPr>
                    <w:tab/>
                    <w:t xml:space="preserve">Distinguished </w:t>
                  </w:r>
                  <w:r w:rsidR="00345BD5">
                    <w:rPr>
                      <w:sz w:val="20"/>
                      <w:szCs w:val="20"/>
                    </w:rPr>
                    <w:tab/>
                    <w:t>(4)</w:t>
                  </w:r>
                </w:p>
                <w:p w:rsidR="00A66506" w:rsidRPr="00A66506" w:rsidRDefault="00A66506" w:rsidP="00A66506">
                  <w:pPr>
                    <w:rPr>
                      <w:sz w:val="20"/>
                      <w:szCs w:val="20"/>
                    </w:rPr>
                  </w:pPr>
                  <w:r w:rsidRPr="00A66506">
                    <w:rPr>
                      <w:sz w:val="20"/>
                      <w:szCs w:val="20"/>
                    </w:rPr>
                    <w:t>B = 86 to 92</w:t>
                  </w:r>
                  <w:r w:rsidR="00345BD5">
                    <w:rPr>
                      <w:sz w:val="20"/>
                      <w:szCs w:val="20"/>
                    </w:rPr>
                    <w:tab/>
                    <w:t>Proficient             (3)</w:t>
                  </w:r>
                </w:p>
                <w:p w:rsidR="00A66506" w:rsidRPr="00A66506" w:rsidRDefault="00A66506" w:rsidP="00A66506">
                  <w:pPr>
                    <w:rPr>
                      <w:sz w:val="20"/>
                      <w:szCs w:val="20"/>
                    </w:rPr>
                  </w:pPr>
                  <w:r w:rsidRPr="00A66506">
                    <w:rPr>
                      <w:sz w:val="20"/>
                      <w:szCs w:val="20"/>
                    </w:rPr>
                    <w:t>C = 79 to 85</w:t>
                  </w:r>
                  <w:r w:rsidR="00345BD5">
                    <w:rPr>
                      <w:sz w:val="20"/>
                      <w:szCs w:val="20"/>
                    </w:rPr>
                    <w:tab/>
                    <w:t>Apprentice</w:t>
                  </w:r>
                  <w:r w:rsidR="00345BD5">
                    <w:rPr>
                      <w:sz w:val="20"/>
                      <w:szCs w:val="20"/>
                    </w:rPr>
                    <w:tab/>
                    <w:t>(2)</w:t>
                  </w:r>
                </w:p>
                <w:p w:rsidR="00A66506" w:rsidRPr="00A66506" w:rsidRDefault="00A66506" w:rsidP="00A66506">
                  <w:pPr>
                    <w:rPr>
                      <w:sz w:val="20"/>
                      <w:szCs w:val="20"/>
                    </w:rPr>
                  </w:pPr>
                  <w:r w:rsidRPr="00A66506">
                    <w:rPr>
                      <w:sz w:val="20"/>
                      <w:szCs w:val="20"/>
                    </w:rPr>
                    <w:t>D = 70 to 78</w:t>
                  </w:r>
                  <w:r w:rsidR="00345BD5">
                    <w:rPr>
                      <w:sz w:val="20"/>
                      <w:szCs w:val="20"/>
                    </w:rPr>
                    <w:tab/>
                    <w:t>Novice</w:t>
                  </w:r>
                  <w:r w:rsidR="00345BD5">
                    <w:rPr>
                      <w:sz w:val="20"/>
                      <w:szCs w:val="20"/>
                    </w:rPr>
                    <w:tab/>
                  </w:r>
                  <w:r w:rsidR="00345BD5">
                    <w:rPr>
                      <w:sz w:val="20"/>
                      <w:szCs w:val="20"/>
                    </w:rPr>
                    <w:tab/>
                    <w:t>(1)</w:t>
                  </w:r>
                </w:p>
                <w:p w:rsidR="00A66506" w:rsidRPr="00A66506" w:rsidRDefault="00A66506" w:rsidP="00A66506">
                  <w:pPr>
                    <w:rPr>
                      <w:sz w:val="20"/>
                      <w:szCs w:val="20"/>
                    </w:rPr>
                  </w:pPr>
                  <w:r w:rsidRPr="00A66506">
                    <w:rPr>
                      <w:sz w:val="20"/>
                      <w:szCs w:val="20"/>
                    </w:rPr>
                    <w:t>U = 69 or Below</w:t>
                  </w:r>
                  <w:r w:rsidR="00345BD5">
                    <w:rPr>
                      <w:sz w:val="20"/>
                      <w:szCs w:val="20"/>
                    </w:rPr>
                    <w:tab/>
                  </w:r>
                  <w:r w:rsidR="00345BD5">
                    <w:rPr>
                      <w:sz w:val="20"/>
                      <w:szCs w:val="20"/>
                    </w:rPr>
                    <w:tab/>
                  </w:r>
                  <w:r w:rsidR="00345BD5">
                    <w:rPr>
                      <w:sz w:val="20"/>
                      <w:szCs w:val="20"/>
                    </w:rPr>
                    <w:tab/>
                    <w:t>(0)</w:t>
                  </w:r>
                </w:p>
                <w:p w:rsidR="00A66506" w:rsidRPr="00A66506" w:rsidRDefault="00A66506">
                  <w:pPr>
                    <w:spacing w:line="360" w:lineRule="auto"/>
                    <w:jc w:val="center"/>
                    <w:rPr>
                      <w:rFonts w:ascii="Cambria" w:hAnsi="Cambria"/>
                      <w:i/>
                      <w:iCs/>
                      <w:sz w:val="28"/>
                      <w:szCs w:val="28"/>
                    </w:rPr>
                  </w:pPr>
                </w:p>
              </w:txbxContent>
            </v:textbox>
            <w10:wrap anchorx="page" anchory="page"/>
          </v:shape>
        </w:pict>
      </w:r>
      <w:r w:rsidR="00293162" w:rsidRPr="00A66506">
        <w:rPr>
          <w:b/>
          <w:bCs/>
          <w:u w:val="single"/>
        </w:rPr>
        <w:t>Grading Scale:</w:t>
      </w:r>
    </w:p>
    <w:p w:rsidR="00293162" w:rsidRPr="000843EB" w:rsidRDefault="0052286D">
      <w:pPr>
        <w:numPr>
          <w:ilvl w:val="0"/>
          <w:numId w:val="2"/>
        </w:numPr>
        <w:rPr>
          <w:sz w:val="20"/>
          <w:szCs w:val="20"/>
          <w:highlight w:val="yellow"/>
        </w:rPr>
      </w:pPr>
      <w:r w:rsidRPr="000843EB">
        <w:rPr>
          <w:sz w:val="20"/>
          <w:szCs w:val="20"/>
          <w:highlight w:val="yellow"/>
        </w:rPr>
        <w:t>P</w:t>
      </w:r>
      <w:r w:rsidR="003B577D" w:rsidRPr="000843EB">
        <w:rPr>
          <w:sz w:val="20"/>
          <w:szCs w:val="20"/>
          <w:highlight w:val="yellow"/>
        </w:rPr>
        <w:t>articipation ……………………………….  10</w:t>
      </w:r>
      <w:r w:rsidR="00293162" w:rsidRPr="000843EB">
        <w:rPr>
          <w:sz w:val="20"/>
          <w:szCs w:val="20"/>
          <w:highlight w:val="yellow"/>
        </w:rPr>
        <w:t>%</w:t>
      </w:r>
    </w:p>
    <w:p w:rsidR="00293162" w:rsidRPr="000843EB" w:rsidRDefault="0052286D">
      <w:pPr>
        <w:numPr>
          <w:ilvl w:val="0"/>
          <w:numId w:val="2"/>
        </w:numPr>
        <w:rPr>
          <w:sz w:val="20"/>
          <w:szCs w:val="20"/>
          <w:highlight w:val="yellow"/>
        </w:rPr>
      </w:pPr>
      <w:r w:rsidRPr="000843EB">
        <w:rPr>
          <w:sz w:val="20"/>
          <w:szCs w:val="20"/>
          <w:highlight w:val="yellow"/>
        </w:rPr>
        <w:t>N</w:t>
      </w:r>
      <w:r w:rsidR="003B577D" w:rsidRPr="000843EB">
        <w:rPr>
          <w:sz w:val="20"/>
          <w:szCs w:val="20"/>
          <w:highlight w:val="yellow"/>
        </w:rPr>
        <w:t xml:space="preserve">otebook……….………………………….. </w:t>
      </w:r>
      <w:r w:rsidRPr="000843EB">
        <w:rPr>
          <w:sz w:val="20"/>
          <w:szCs w:val="20"/>
          <w:highlight w:val="yellow"/>
        </w:rPr>
        <w:t xml:space="preserve"> </w:t>
      </w:r>
      <w:r w:rsidR="003B577D" w:rsidRPr="000843EB">
        <w:rPr>
          <w:sz w:val="20"/>
          <w:szCs w:val="20"/>
          <w:highlight w:val="yellow"/>
        </w:rPr>
        <w:t>20</w:t>
      </w:r>
      <w:r w:rsidR="00293162" w:rsidRPr="000843EB">
        <w:rPr>
          <w:sz w:val="20"/>
          <w:szCs w:val="20"/>
          <w:highlight w:val="yellow"/>
        </w:rPr>
        <w:t>%</w:t>
      </w:r>
    </w:p>
    <w:p w:rsidR="00293162" w:rsidRPr="000843EB" w:rsidRDefault="0052286D">
      <w:pPr>
        <w:numPr>
          <w:ilvl w:val="0"/>
          <w:numId w:val="2"/>
        </w:numPr>
        <w:rPr>
          <w:sz w:val="20"/>
          <w:szCs w:val="20"/>
          <w:highlight w:val="yellow"/>
        </w:rPr>
      </w:pPr>
      <w:r w:rsidRPr="000843EB">
        <w:rPr>
          <w:sz w:val="20"/>
          <w:szCs w:val="20"/>
          <w:highlight w:val="yellow"/>
        </w:rPr>
        <w:t>C</w:t>
      </w:r>
      <w:r w:rsidR="003B577D" w:rsidRPr="000843EB">
        <w:rPr>
          <w:sz w:val="20"/>
          <w:szCs w:val="20"/>
          <w:highlight w:val="yellow"/>
        </w:rPr>
        <w:t>lass work and homework</w:t>
      </w:r>
      <w:r w:rsidR="00D21D7F" w:rsidRPr="000843EB">
        <w:rPr>
          <w:sz w:val="20"/>
          <w:szCs w:val="20"/>
          <w:highlight w:val="yellow"/>
        </w:rPr>
        <w:t>……</w:t>
      </w:r>
      <w:r w:rsidR="003B577D" w:rsidRPr="000843EB">
        <w:rPr>
          <w:sz w:val="20"/>
          <w:szCs w:val="20"/>
          <w:highlight w:val="yellow"/>
        </w:rPr>
        <w:t>…</w:t>
      </w:r>
      <w:r w:rsidR="00D21D7F" w:rsidRPr="000843EB">
        <w:rPr>
          <w:sz w:val="20"/>
          <w:szCs w:val="20"/>
          <w:highlight w:val="yellow"/>
        </w:rPr>
        <w:t>…</w:t>
      </w:r>
      <w:r w:rsidR="003B577D" w:rsidRPr="000843EB">
        <w:rPr>
          <w:sz w:val="20"/>
          <w:szCs w:val="20"/>
          <w:highlight w:val="yellow"/>
        </w:rPr>
        <w:t>.</w:t>
      </w:r>
      <w:r w:rsidRPr="000843EB">
        <w:rPr>
          <w:sz w:val="20"/>
          <w:szCs w:val="20"/>
          <w:highlight w:val="yellow"/>
        </w:rPr>
        <w:t xml:space="preserve">……… </w:t>
      </w:r>
      <w:r w:rsidR="003B577D" w:rsidRPr="000843EB">
        <w:rPr>
          <w:sz w:val="20"/>
          <w:szCs w:val="20"/>
          <w:highlight w:val="yellow"/>
        </w:rPr>
        <w:t>10</w:t>
      </w:r>
      <w:r w:rsidR="00293162" w:rsidRPr="000843EB">
        <w:rPr>
          <w:sz w:val="20"/>
          <w:szCs w:val="20"/>
          <w:highlight w:val="yellow"/>
        </w:rPr>
        <w:t>%</w:t>
      </w:r>
    </w:p>
    <w:p w:rsidR="00293162" w:rsidRPr="000843EB" w:rsidRDefault="003B577D">
      <w:pPr>
        <w:numPr>
          <w:ilvl w:val="0"/>
          <w:numId w:val="2"/>
        </w:numPr>
        <w:rPr>
          <w:sz w:val="20"/>
          <w:szCs w:val="20"/>
          <w:highlight w:val="yellow"/>
        </w:rPr>
      </w:pPr>
      <w:r w:rsidRPr="000843EB">
        <w:rPr>
          <w:sz w:val="20"/>
          <w:szCs w:val="20"/>
          <w:highlight w:val="yellow"/>
        </w:rPr>
        <w:t>Quizzes (flashbacks and weekly questions)</w:t>
      </w:r>
      <w:proofErr w:type="gramStart"/>
      <w:r w:rsidRPr="000843EB">
        <w:rPr>
          <w:sz w:val="20"/>
          <w:szCs w:val="20"/>
          <w:highlight w:val="yellow"/>
        </w:rPr>
        <w:t>..</w:t>
      </w:r>
      <w:proofErr w:type="gramEnd"/>
      <w:r w:rsidRPr="000843EB">
        <w:rPr>
          <w:sz w:val="20"/>
          <w:szCs w:val="20"/>
          <w:highlight w:val="yellow"/>
        </w:rPr>
        <w:t xml:space="preserve">  20</w:t>
      </w:r>
      <w:r w:rsidR="00293162" w:rsidRPr="000843EB">
        <w:rPr>
          <w:sz w:val="20"/>
          <w:szCs w:val="20"/>
          <w:highlight w:val="yellow"/>
        </w:rPr>
        <w:t>%</w:t>
      </w:r>
    </w:p>
    <w:p w:rsidR="003B577D" w:rsidRPr="000843EB" w:rsidRDefault="003B577D">
      <w:pPr>
        <w:numPr>
          <w:ilvl w:val="0"/>
          <w:numId w:val="2"/>
        </w:numPr>
        <w:rPr>
          <w:sz w:val="20"/>
          <w:szCs w:val="20"/>
          <w:highlight w:val="yellow"/>
        </w:rPr>
      </w:pPr>
      <w:r w:rsidRPr="000843EB">
        <w:rPr>
          <w:sz w:val="20"/>
          <w:szCs w:val="20"/>
          <w:highlight w:val="yellow"/>
        </w:rPr>
        <w:t>Tests………………………………………... 20%</w:t>
      </w:r>
    </w:p>
    <w:p w:rsidR="003B577D" w:rsidRPr="000843EB" w:rsidRDefault="003B577D">
      <w:pPr>
        <w:numPr>
          <w:ilvl w:val="0"/>
          <w:numId w:val="2"/>
        </w:numPr>
        <w:rPr>
          <w:sz w:val="20"/>
          <w:szCs w:val="20"/>
          <w:highlight w:val="yellow"/>
        </w:rPr>
      </w:pPr>
      <w:r w:rsidRPr="000843EB">
        <w:rPr>
          <w:sz w:val="20"/>
          <w:szCs w:val="20"/>
          <w:highlight w:val="yellow"/>
        </w:rPr>
        <w:t>Projects……………………………………... 20%</w:t>
      </w:r>
    </w:p>
    <w:p w:rsidR="00293162" w:rsidRDefault="00293162"/>
    <w:p w:rsidR="003B577D" w:rsidRDefault="003B577D"/>
    <w:p w:rsidR="003B577D" w:rsidRDefault="003B577D"/>
    <w:p w:rsidR="003B577D" w:rsidRDefault="003B577D"/>
    <w:p w:rsidR="003B577D" w:rsidRDefault="003B577D"/>
    <w:p w:rsidR="003B577D" w:rsidRDefault="003B577D"/>
    <w:p w:rsidR="003B577D" w:rsidRDefault="003B577D"/>
    <w:p w:rsidR="003B577D" w:rsidRPr="00A66506" w:rsidRDefault="003B577D"/>
    <w:p w:rsidR="00A66506" w:rsidRDefault="00293162">
      <w:r w:rsidRPr="00A66506">
        <w:rPr>
          <w:b/>
          <w:bCs/>
          <w:u w:val="single"/>
        </w:rPr>
        <w:lastRenderedPageBreak/>
        <w:t>Make-up Work:</w:t>
      </w:r>
      <w:r w:rsidRPr="00A66506">
        <w:t xml:space="preserve">  </w:t>
      </w:r>
    </w:p>
    <w:p w:rsidR="00293162" w:rsidRPr="00A66506" w:rsidRDefault="00345BD5" w:rsidP="00345BD5">
      <w:pPr>
        <w:autoSpaceDE w:val="0"/>
        <w:autoSpaceDN w:val="0"/>
        <w:adjustRightInd w:val="0"/>
        <w:rPr>
          <w:sz w:val="20"/>
          <w:szCs w:val="20"/>
        </w:rPr>
      </w:pPr>
      <w:r w:rsidRPr="00345BD5">
        <w:rPr>
          <w:rFonts w:ascii="TimesNewRomanPS" w:hAnsi="TimesNewRomanPS" w:cs="TimesNewRomanPS"/>
          <w:sz w:val="20"/>
          <w:szCs w:val="20"/>
        </w:rPr>
        <w:t xml:space="preserve">A student returning to school after an excused </w:t>
      </w:r>
      <w:r w:rsidRPr="000843EB">
        <w:rPr>
          <w:rFonts w:ascii="TimesNewRomanPS" w:hAnsi="TimesNewRomanPS" w:cs="TimesNewRomanPS"/>
          <w:sz w:val="20"/>
          <w:szCs w:val="20"/>
          <w:highlight w:val="yellow"/>
        </w:rPr>
        <w:t>absence or suspension may request make-up work within three school days</w:t>
      </w:r>
      <w:r w:rsidRPr="00345BD5">
        <w:rPr>
          <w:rFonts w:ascii="TimesNewRomanPS" w:hAnsi="TimesNewRomanPS" w:cs="TimesNewRomanPS"/>
          <w:sz w:val="20"/>
          <w:szCs w:val="20"/>
        </w:rPr>
        <w:t xml:space="preserve"> of his or her return to each class. The student </w:t>
      </w:r>
      <w:r w:rsidRPr="000843EB">
        <w:rPr>
          <w:rFonts w:ascii="TimesNewRomanPS" w:hAnsi="TimesNewRomanPS" w:cs="TimesNewRomanPS"/>
          <w:sz w:val="20"/>
          <w:szCs w:val="20"/>
          <w:highlight w:val="yellow"/>
        </w:rPr>
        <w:t>will have the number of school days of absence or suspension plus one school day</w:t>
      </w:r>
      <w:r w:rsidRPr="00345BD5">
        <w:rPr>
          <w:rFonts w:ascii="TimesNewRomanPS" w:hAnsi="TimesNewRomanPS" w:cs="TimesNewRomanPS"/>
          <w:sz w:val="20"/>
          <w:szCs w:val="20"/>
        </w:rPr>
        <w:t xml:space="preserve"> from the time he or she receives the make-up work to complete the work and submit it to the teacher.</w:t>
      </w:r>
      <w:r>
        <w:rPr>
          <w:rFonts w:ascii="TimesNewRomanPS" w:hAnsi="TimesNewRomanPS" w:cs="TimesNewRomanPS"/>
          <w:sz w:val="22"/>
          <w:szCs w:val="22"/>
        </w:rPr>
        <w:t xml:space="preserve">  </w:t>
      </w:r>
      <w:r w:rsidR="00293162" w:rsidRPr="00A66506">
        <w:rPr>
          <w:sz w:val="20"/>
          <w:szCs w:val="20"/>
        </w:rPr>
        <w:t>Failure to do this will result in a grade of zero being given for the missing assignments.</w:t>
      </w:r>
      <w:r w:rsidR="00A66506">
        <w:rPr>
          <w:sz w:val="20"/>
          <w:szCs w:val="20"/>
        </w:rPr>
        <w:t xml:space="preserve">  </w:t>
      </w:r>
      <w:r w:rsidR="00A66506" w:rsidRPr="000843EB">
        <w:rPr>
          <w:i/>
          <w:sz w:val="20"/>
          <w:szCs w:val="20"/>
          <w:highlight w:val="yellow"/>
          <w:u w:val="single"/>
        </w:rPr>
        <w:t>No late work will be accepted after th</w:t>
      </w:r>
      <w:r w:rsidR="0052286D" w:rsidRPr="000843EB">
        <w:rPr>
          <w:i/>
          <w:sz w:val="20"/>
          <w:szCs w:val="20"/>
          <w:highlight w:val="yellow"/>
          <w:u w:val="single"/>
        </w:rPr>
        <w:t>e due date, unless a student has an excused absence</w:t>
      </w:r>
      <w:r w:rsidR="00A66506" w:rsidRPr="000843EB">
        <w:rPr>
          <w:i/>
          <w:sz w:val="20"/>
          <w:szCs w:val="20"/>
          <w:highlight w:val="yellow"/>
          <w:u w:val="single"/>
        </w:rPr>
        <w:t>.</w:t>
      </w:r>
      <w:r w:rsidR="00A66506" w:rsidRPr="003B577D">
        <w:rPr>
          <w:i/>
          <w:sz w:val="20"/>
          <w:szCs w:val="20"/>
          <w:u w:val="single"/>
        </w:rPr>
        <w:t xml:space="preserve"> </w:t>
      </w:r>
    </w:p>
    <w:p w:rsidR="00293162" w:rsidRDefault="00293162"/>
    <w:p w:rsidR="003B577D" w:rsidRDefault="003B577D">
      <w:pPr>
        <w:rPr>
          <w:b/>
          <w:bCs/>
          <w:u w:val="single"/>
        </w:rPr>
        <w:sectPr w:rsidR="003B577D" w:rsidSect="003B577D">
          <w:headerReference w:type="default" r:id="rId9"/>
          <w:pgSz w:w="12240" w:h="15840"/>
          <w:pgMar w:top="432" w:right="720" w:bottom="720" w:left="720" w:header="720" w:footer="720" w:gutter="0"/>
          <w:cols w:space="720"/>
          <w:docGrid w:linePitch="360"/>
        </w:sectPr>
      </w:pPr>
    </w:p>
    <w:p w:rsidR="00293162" w:rsidRPr="00A66506" w:rsidRDefault="00293162">
      <w:r w:rsidRPr="00A66506">
        <w:rPr>
          <w:b/>
          <w:bCs/>
          <w:u w:val="single"/>
        </w:rPr>
        <w:lastRenderedPageBreak/>
        <w:t>Classroom Rules:</w:t>
      </w:r>
    </w:p>
    <w:p w:rsidR="00243313" w:rsidRPr="00A66506" w:rsidRDefault="009226DB" w:rsidP="00243313">
      <w:pPr>
        <w:numPr>
          <w:ilvl w:val="0"/>
          <w:numId w:val="9"/>
        </w:numPr>
        <w:rPr>
          <w:sz w:val="20"/>
          <w:szCs w:val="20"/>
          <w:u w:val="single"/>
        </w:rPr>
      </w:pPr>
      <w:r w:rsidRPr="00A66506">
        <w:rPr>
          <w:sz w:val="20"/>
          <w:szCs w:val="20"/>
        </w:rPr>
        <w:t>Be prepared</w:t>
      </w:r>
    </w:p>
    <w:p w:rsidR="009226DB" w:rsidRPr="00A66506" w:rsidRDefault="009226DB" w:rsidP="00243313">
      <w:pPr>
        <w:numPr>
          <w:ilvl w:val="0"/>
          <w:numId w:val="9"/>
        </w:numPr>
        <w:rPr>
          <w:sz w:val="20"/>
          <w:szCs w:val="20"/>
          <w:u w:val="single"/>
        </w:rPr>
      </w:pPr>
      <w:r w:rsidRPr="00A66506">
        <w:rPr>
          <w:sz w:val="20"/>
          <w:szCs w:val="20"/>
        </w:rPr>
        <w:t>Be respectful</w:t>
      </w:r>
    </w:p>
    <w:p w:rsidR="009226DB" w:rsidRPr="00A66506" w:rsidRDefault="009226DB" w:rsidP="009226DB">
      <w:pPr>
        <w:numPr>
          <w:ilvl w:val="0"/>
          <w:numId w:val="9"/>
        </w:numPr>
        <w:rPr>
          <w:sz w:val="20"/>
          <w:szCs w:val="20"/>
          <w:u w:val="single"/>
        </w:rPr>
      </w:pPr>
      <w:r w:rsidRPr="00A66506">
        <w:rPr>
          <w:sz w:val="20"/>
          <w:szCs w:val="20"/>
        </w:rPr>
        <w:t xml:space="preserve">Follow Directions </w:t>
      </w:r>
    </w:p>
    <w:p w:rsidR="009226DB" w:rsidRPr="00A66506" w:rsidRDefault="009226DB" w:rsidP="009226DB">
      <w:pPr>
        <w:numPr>
          <w:ilvl w:val="0"/>
          <w:numId w:val="9"/>
        </w:numPr>
        <w:rPr>
          <w:sz w:val="20"/>
          <w:szCs w:val="20"/>
          <w:u w:val="single"/>
        </w:rPr>
      </w:pPr>
      <w:r w:rsidRPr="00A66506">
        <w:rPr>
          <w:sz w:val="20"/>
          <w:szCs w:val="20"/>
        </w:rPr>
        <w:t>No talking when the teacher is</w:t>
      </w:r>
    </w:p>
    <w:p w:rsidR="003B577D" w:rsidRPr="00A66506" w:rsidRDefault="003B577D" w:rsidP="003B577D">
      <w:r w:rsidRPr="00A66506">
        <w:rPr>
          <w:b/>
          <w:bCs/>
          <w:u w:val="single"/>
        </w:rPr>
        <w:lastRenderedPageBreak/>
        <w:t>Positive Rewards:</w:t>
      </w:r>
    </w:p>
    <w:p w:rsidR="003B577D" w:rsidRPr="00A66506" w:rsidRDefault="003B577D" w:rsidP="003B577D">
      <w:pPr>
        <w:numPr>
          <w:ilvl w:val="0"/>
          <w:numId w:val="11"/>
        </w:numPr>
        <w:jc w:val="both"/>
        <w:rPr>
          <w:sz w:val="20"/>
          <w:szCs w:val="20"/>
        </w:rPr>
      </w:pPr>
      <w:r w:rsidRPr="00A66506">
        <w:rPr>
          <w:sz w:val="20"/>
          <w:szCs w:val="20"/>
        </w:rPr>
        <w:t>EARN Praise in Class</w:t>
      </w:r>
    </w:p>
    <w:p w:rsidR="003B577D" w:rsidRPr="00A66506" w:rsidRDefault="003B577D" w:rsidP="003B577D">
      <w:pPr>
        <w:numPr>
          <w:ilvl w:val="0"/>
          <w:numId w:val="11"/>
        </w:numPr>
        <w:jc w:val="both"/>
        <w:rPr>
          <w:sz w:val="20"/>
          <w:szCs w:val="20"/>
        </w:rPr>
      </w:pPr>
      <w:r w:rsidRPr="00A66506">
        <w:rPr>
          <w:sz w:val="20"/>
          <w:szCs w:val="20"/>
        </w:rPr>
        <w:t>EARN extra credit</w:t>
      </w:r>
      <w:r>
        <w:rPr>
          <w:sz w:val="20"/>
          <w:szCs w:val="20"/>
        </w:rPr>
        <w:t>/no homework pass</w:t>
      </w:r>
    </w:p>
    <w:p w:rsidR="003B577D" w:rsidRPr="00A66506" w:rsidRDefault="003B577D" w:rsidP="003B577D">
      <w:pPr>
        <w:numPr>
          <w:ilvl w:val="0"/>
          <w:numId w:val="11"/>
        </w:numPr>
        <w:jc w:val="both"/>
        <w:rPr>
          <w:sz w:val="20"/>
          <w:szCs w:val="20"/>
        </w:rPr>
      </w:pPr>
      <w:r w:rsidRPr="00A66506">
        <w:rPr>
          <w:sz w:val="20"/>
          <w:szCs w:val="20"/>
        </w:rPr>
        <w:t>EARN preferred activity time</w:t>
      </w:r>
    </w:p>
    <w:p w:rsidR="003B577D" w:rsidRPr="00A66506" w:rsidRDefault="003B577D" w:rsidP="003B577D">
      <w:pPr>
        <w:numPr>
          <w:ilvl w:val="0"/>
          <w:numId w:val="11"/>
        </w:numPr>
        <w:jc w:val="both"/>
        <w:rPr>
          <w:sz w:val="20"/>
          <w:szCs w:val="20"/>
        </w:rPr>
      </w:pPr>
      <w:r w:rsidRPr="00A66506">
        <w:rPr>
          <w:sz w:val="20"/>
          <w:szCs w:val="20"/>
        </w:rPr>
        <w:t>EARN a great grade</w:t>
      </w:r>
    </w:p>
    <w:p w:rsidR="003B577D" w:rsidRDefault="003B577D">
      <w:pPr>
        <w:sectPr w:rsidR="003B577D" w:rsidSect="003B577D">
          <w:type w:val="continuous"/>
          <w:pgSz w:w="12240" w:h="15840"/>
          <w:pgMar w:top="432" w:right="720" w:bottom="720" w:left="720" w:header="720" w:footer="720" w:gutter="0"/>
          <w:cols w:num="2" w:space="720"/>
          <w:docGrid w:linePitch="360"/>
        </w:sectPr>
      </w:pPr>
    </w:p>
    <w:p w:rsidR="003B577D" w:rsidRDefault="003B577D" w:rsidP="003B577D">
      <w:pPr>
        <w:rPr>
          <w:b/>
          <w:bCs/>
          <w:u w:val="single"/>
        </w:rPr>
      </w:pPr>
    </w:p>
    <w:p w:rsidR="003B577D" w:rsidRPr="00A66506" w:rsidRDefault="003B577D" w:rsidP="003B577D">
      <w:r w:rsidRPr="00A66506">
        <w:rPr>
          <w:b/>
          <w:bCs/>
          <w:u w:val="single"/>
        </w:rPr>
        <w:t>Consequences:</w:t>
      </w:r>
    </w:p>
    <w:p w:rsidR="003B577D" w:rsidRPr="00A66506" w:rsidRDefault="003B577D" w:rsidP="003B577D">
      <w:pPr>
        <w:numPr>
          <w:ilvl w:val="0"/>
          <w:numId w:val="10"/>
        </w:numPr>
        <w:rPr>
          <w:sz w:val="20"/>
          <w:szCs w:val="20"/>
        </w:rPr>
      </w:pPr>
      <w:r w:rsidRPr="00A66506">
        <w:rPr>
          <w:sz w:val="20"/>
          <w:szCs w:val="20"/>
        </w:rPr>
        <w:t>First Offense – Verbal Warning</w:t>
      </w:r>
    </w:p>
    <w:p w:rsidR="003B577D" w:rsidRPr="00A66506" w:rsidRDefault="003B577D" w:rsidP="003B577D">
      <w:pPr>
        <w:numPr>
          <w:ilvl w:val="0"/>
          <w:numId w:val="10"/>
        </w:numPr>
        <w:rPr>
          <w:sz w:val="20"/>
          <w:szCs w:val="20"/>
        </w:rPr>
      </w:pPr>
      <w:r w:rsidRPr="00A66506">
        <w:rPr>
          <w:sz w:val="20"/>
          <w:szCs w:val="20"/>
        </w:rPr>
        <w:t>Demerit #1 – Teacher/Student conference &amp; contact home</w:t>
      </w:r>
    </w:p>
    <w:p w:rsidR="003B577D" w:rsidRPr="00A66506" w:rsidRDefault="003B577D" w:rsidP="003B577D">
      <w:pPr>
        <w:numPr>
          <w:ilvl w:val="0"/>
          <w:numId w:val="10"/>
        </w:numPr>
        <w:rPr>
          <w:sz w:val="20"/>
          <w:szCs w:val="20"/>
        </w:rPr>
      </w:pPr>
      <w:r w:rsidRPr="00A66506">
        <w:rPr>
          <w:sz w:val="20"/>
          <w:szCs w:val="20"/>
        </w:rPr>
        <w:t>Demerit #2 – After school detention I &amp; contact  home</w:t>
      </w:r>
    </w:p>
    <w:p w:rsidR="003B577D" w:rsidRPr="00A66506" w:rsidRDefault="003B577D" w:rsidP="003B577D">
      <w:pPr>
        <w:numPr>
          <w:ilvl w:val="0"/>
          <w:numId w:val="10"/>
        </w:numPr>
        <w:rPr>
          <w:sz w:val="20"/>
          <w:szCs w:val="20"/>
        </w:rPr>
      </w:pPr>
      <w:r w:rsidRPr="00A66506">
        <w:rPr>
          <w:sz w:val="20"/>
          <w:szCs w:val="20"/>
        </w:rPr>
        <w:t>Demerit #3 – After school detention II, Counselor/Student conference, &amp; contact home</w:t>
      </w:r>
    </w:p>
    <w:p w:rsidR="003B577D" w:rsidRPr="00A66506" w:rsidRDefault="003B577D" w:rsidP="003B577D">
      <w:pPr>
        <w:numPr>
          <w:ilvl w:val="0"/>
          <w:numId w:val="10"/>
        </w:numPr>
        <w:rPr>
          <w:sz w:val="20"/>
          <w:szCs w:val="20"/>
          <w:u w:val="single"/>
        </w:rPr>
      </w:pPr>
      <w:r w:rsidRPr="00A66506">
        <w:rPr>
          <w:sz w:val="20"/>
          <w:szCs w:val="20"/>
        </w:rPr>
        <w:t>Demerit #4 – Team Isolation Program (TIP) – Administration/ Team/ Student conference</w:t>
      </w:r>
    </w:p>
    <w:p w:rsidR="003B577D" w:rsidRPr="00345BD5" w:rsidRDefault="003B577D" w:rsidP="003B577D">
      <w:pPr>
        <w:numPr>
          <w:ilvl w:val="0"/>
          <w:numId w:val="10"/>
        </w:numPr>
        <w:rPr>
          <w:sz w:val="20"/>
          <w:szCs w:val="20"/>
          <w:u w:val="single"/>
        </w:rPr>
      </w:pPr>
      <w:r w:rsidRPr="00A66506">
        <w:rPr>
          <w:sz w:val="20"/>
          <w:szCs w:val="20"/>
        </w:rPr>
        <w:t>Demerit #5 – Disciplinary Referral &amp; contact home</w:t>
      </w:r>
    </w:p>
    <w:p w:rsidR="003B577D" w:rsidRPr="003B577D" w:rsidRDefault="003B577D" w:rsidP="003B577D">
      <w:pPr>
        <w:pStyle w:val="ListParagraph"/>
        <w:numPr>
          <w:ilvl w:val="0"/>
          <w:numId w:val="10"/>
        </w:numPr>
        <w:rPr>
          <w:sz w:val="20"/>
          <w:szCs w:val="20"/>
          <w:u w:val="single"/>
        </w:rPr>
      </w:pPr>
      <w:r>
        <w:rPr>
          <w:sz w:val="20"/>
          <w:szCs w:val="20"/>
        </w:rPr>
        <w:t>Honey teachers will utilize other consequences as needed.</w:t>
      </w:r>
    </w:p>
    <w:p w:rsidR="003B577D" w:rsidRPr="003B577D" w:rsidRDefault="003B577D" w:rsidP="003B577D">
      <w:pPr>
        <w:rPr>
          <w:i/>
          <w:sz w:val="20"/>
          <w:szCs w:val="20"/>
        </w:rPr>
      </w:pPr>
      <w:r w:rsidRPr="003B577D">
        <w:rPr>
          <w:i/>
          <w:sz w:val="20"/>
          <w:szCs w:val="20"/>
        </w:rPr>
        <w:t xml:space="preserve">Conduct grades will be based on this system.  </w:t>
      </w:r>
      <w:r w:rsidRPr="000843EB">
        <w:rPr>
          <w:i/>
          <w:sz w:val="20"/>
          <w:szCs w:val="20"/>
          <w:highlight w:val="yellow"/>
        </w:rPr>
        <w:t>More than two demerits/consequences will result in an NI and more than 4 demerits/consequences will result in a U in conduct.</w:t>
      </w:r>
    </w:p>
    <w:p w:rsidR="00293162" w:rsidRPr="00A66506" w:rsidRDefault="00293162"/>
    <w:p w:rsidR="00293162" w:rsidRPr="00A66506" w:rsidRDefault="00293162">
      <w:pPr>
        <w:rPr>
          <w:bCs/>
        </w:rPr>
      </w:pPr>
      <w:r w:rsidRPr="00A66506">
        <w:rPr>
          <w:b/>
          <w:bCs/>
          <w:u w:val="single"/>
        </w:rPr>
        <w:t>Teacher Schedule:</w:t>
      </w:r>
    </w:p>
    <w:tbl>
      <w:tblPr>
        <w:tblW w:w="0" w:type="auto"/>
        <w:tblBorders>
          <w:insideH w:val="single" w:sz="4" w:space="0" w:color="auto"/>
          <w:insideV w:val="single" w:sz="4" w:space="0" w:color="auto"/>
        </w:tblBorders>
        <w:tblLook w:val="01E0"/>
      </w:tblPr>
      <w:tblGrid>
        <w:gridCol w:w="1197"/>
        <w:gridCol w:w="1197"/>
        <w:gridCol w:w="1197"/>
        <w:gridCol w:w="1197"/>
        <w:gridCol w:w="1197"/>
        <w:gridCol w:w="1197"/>
        <w:gridCol w:w="1197"/>
        <w:gridCol w:w="1197"/>
      </w:tblGrid>
      <w:tr w:rsidR="009226DB" w:rsidRPr="00A66506" w:rsidTr="009226DB">
        <w:trPr>
          <w:trHeight w:val="460"/>
        </w:trPr>
        <w:tc>
          <w:tcPr>
            <w:tcW w:w="1197" w:type="dxa"/>
          </w:tcPr>
          <w:p w:rsidR="009226DB" w:rsidRPr="00A66506" w:rsidRDefault="009226DB">
            <w:pPr>
              <w:rPr>
                <w:bCs/>
                <w:sz w:val="20"/>
                <w:szCs w:val="20"/>
              </w:rPr>
            </w:pPr>
            <w:r w:rsidRPr="00A66506">
              <w:rPr>
                <w:bCs/>
                <w:sz w:val="20"/>
                <w:szCs w:val="20"/>
              </w:rPr>
              <w:t>1</w:t>
            </w:r>
            <w:r w:rsidRPr="00A66506">
              <w:rPr>
                <w:bCs/>
                <w:sz w:val="20"/>
                <w:szCs w:val="20"/>
                <w:vertAlign w:val="superscript"/>
              </w:rPr>
              <w:t>st</w:t>
            </w:r>
            <w:r w:rsidRPr="00A66506">
              <w:rPr>
                <w:bCs/>
                <w:sz w:val="20"/>
                <w:szCs w:val="20"/>
              </w:rPr>
              <w:t xml:space="preserve"> Period</w:t>
            </w:r>
          </w:p>
        </w:tc>
        <w:tc>
          <w:tcPr>
            <w:tcW w:w="1197" w:type="dxa"/>
          </w:tcPr>
          <w:p w:rsidR="009226DB" w:rsidRPr="00A66506" w:rsidRDefault="009226DB">
            <w:pPr>
              <w:rPr>
                <w:bCs/>
                <w:sz w:val="20"/>
                <w:szCs w:val="20"/>
              </w:rPr>
            </w:pPr>
            <w:r w:rsidRPr="00A66506">
              <w:rPr>
                <w:bCs/>
                <w:sz w:val="20"/>
                <w:szCs w:val="20"/>
              </w:rPr>
              <w:t>2</w:t>
            </w:r>
            <w:r w:rsidRPr="00A66506">
              <w:rPr>
                <w:bCs/>
                <w:sz w:val="20"/>
                <w:szCs w:val="20"/>
                <w:vertAlign w:val="superscript"/>
              </w:rPr>
              <w:t>nd</w:t>
            </w:r>
            <w:r w:rsidRPr="00A66506">
              <w:rPr>
                <w:bCs/>
                <w:sz w:val="20"/>
                <w:szCs w:val="20"/>
              </w:rPr>
              <w:t xml:space="preserve"> Period</w:t>
            </w:r>
          </w:p>
        </w:tc>
        <w:tc>
          <w:tcPr>
            <w:tcW w:w="1197" w:type="dxa"/>
          </w:tcPr>
          <w:p w:rsidR="009226DB" w:rsidRPr="00A66506" w:rsidRDefault="009226DB">
            <w:pPr>
              <w:rPr>
                <w:bCs/>
                <w:sz w:val="20"/>
                <w:szCs w:val="20"/>
              </w:rPr>
            </w:pPr>
            <w:r w:rsidRPr="00A66506">
              <w:rPr>
                <w:bCs/>
                <w:sz w:val="20"/>
                <w:szCs w:val="20"/>
              </w:rPr>
              <w:t>3</w:t>
            </w:r>
            <w:r w:rsidRPr="00A66506">
              <w:rPr>
                <w:bCs/>
                <w:sz w:val="20"/>
                <w:szCs w:val="20"/>
                <w:vertAlign w:val="superscript"/>
              </w:rPr>
              <w:t>rd</w:t>
            </w:r>
            <w:r w:rsidRPr="00A66506">
              <w:rPr>
                <w:bCs/>
                <w:sz w:val="20"/>
                <w:szCs w:val="20"/>
              </w:rPr>
              <w:t xml:space="preserve"> Period</w:t>
            </w:r>
          </w:p>
        </w:tc>
        <w:tc>
          <w:tcPr>
            <w:tcW w:w="1197" w:type="dxa"/>
          </w:tcPr>
          <w:p w:rsidR="009226DB" w:rsidRPr="00A66506" w:rsidRDefault="009226DB">
            <w:pPr>
              <w:rPr>
                <w:bCs/>
                <w:sz w:val="20"/>
                <w:szCs w:val="20"/>
              </w:rPr>
            </w:pPr>
            <w:r w:rsidRPr="00A66506">
              <w:rPr>
                <w:bCs/>
                <w:sz w:val="20"/>
                <w:szCs w:val="20"/>
              </w:rPr>
              <w:t>4</w:t>
            </w:r>
            <w:r w:rsidRPr="00A66506">
              <w:rPr>
                <w:bCs/>
                <w:sz w:val="20"/>
                <w:szCs w:val="20"/>
                <w:vertAlign w:val="superscript"/>
              </w:rPr>
              <w:t>th</w:t>
            </w:r>
            <w:r w:rsidRPr="00A66506">
              <w:rPr>
                <w:bCs/>
                <w:sz w:val="20"/>
                <w:szCs w:val="20"/>
              </w:rPr>
              <w:t xml:space="preserve"> Period</w:t>
            </w:r>
          </w:p>
        </w:tc>
        <w:tc>
          <w:tcPr>
            <w:tcW w:w="1197" w:type="dxa"/>
          </w:tcPr>
          <w:p w:rsidR="009226DB" w:rsidRPr="00A66506" w:rsidRDefault="009226DB">
            <w:pPr>
              <w:rPr>
                <w:bCs/>
                <w:sz w:val="20"/>
                <w:szCs w:val="20"/>
              </w:rPr>
            </w:pPr>
            <w:r w:rsidRPr="00A66506">
              <w:rPr>
                <w:bCs/>
                <w:sz w:val="20"/>
                <w:szCs w:val="20"/>
              </w:rPr>
              <w:t>5</w:t>
            </w:r>
            <w:r w:rsidRPr="00A66506">
              <w:rPr>
                <w:bCs/>
                <w:sz w:val="20"/>
                <w:szCs w:val="20"/>
                <w:vertAlign w:val="superscript"/>
              </w:rPr>
              <w:t>th</w:t>
            </w:r>
            <w:r w:rsidRPr="00A66506">
              <w:rPr>
                <w:bCs/>
                <w:sz w:val="20"/>
                <w:szCs w:val="20"/>
              </w:rPr>
              <w:t xml:space="preserve"> Period</w:t>
            </w:r>
          </w:p>
        </w:tc>
        <w:tc>
          <w:tcPr>
            <w:tcW w:w="1197" w:type="dxa"/>
          </w:tcPr>
          <w:p w:rsidR="009226DB" w:rsidRPr="00A66506" w:rsidRDefault="009226DB">
            <w:pPr>
              <w:rPr>
                <w:bCs/>
                <w:sz w:val="20"/>
                <w:szCs w:val="20"/>
              </w:rPr>
            </w:pPr>
            <w:r w:rsidRPr="00A66506">
              <w:rPr>
                <w:bCs/>
                <w:sz w:val="20"/>
                <w:szCs w:val="20"/>
              </w:rPr>
              <w:t>6</w:t>
            </w:r>
            <w:r w:rsidRPr="00A66506">
              <w:rPr>
                <w:bCs/>
                <w:sz w:val="20"/>
                <w:szCs w:val="20"/>
                <w:vertAlign w:val="superscript"/>
              </w:rPr>
              <w:t>th</w:t>
            </w:r>
            <w:r w:rsidRPr="00A66506">
              <w:rPr>
                <w:bCs/>
                <w:sz w:val="20"/>
                <w:szCs w:val="20"/>
              </w:rPr>
              <w:t xml:space="preserve"> Period</w:t>
            </w:r>
          </w:p>
        </w:tc>
        <w:tc>
          <w:tcPr>
            <w:tcW w:w="1197" w:type="dxa"/>
          </w:tcPr>
          <w:p w:rsidR="009226DB" w:rsidRPr="00A66506" w:rsidRDefault="009226DB">
            <w:pPr>
              <w:rPr>
                <w:bCs/>
                <w:sz w:val="20"/>
                <w:szCs w:val="20"/>
              </w:rPr>
            </w:pPr>
            <w:r w:rsidRPr="00A66506">
              <w:rPr>
                <w:bCs/>
                <w:sz w:val="20"/>
                <w:szCs w:val="20"/>
              </w:rPr>
              <w:t>7</w:t>
            </w:r>
            <w:r w:rsidRPr="00A66506">
              <w:rPr>
                <w:bCs/>
                <w:sz w:val="20"/>
                <w:szCs w:val="20"/>
                <w:vertAlign w:val="superscript"/>
              </w:rPr>
              <w:t>th</w:t>
            </w:r>
            <w:r w:rsidRPr="00A66506">
              <w:rPr>
                <w:bCs/>
                <w:sz w:val="20"/>
                <w:szCs w:val="20"/>
              </w:rPr>
              <w:t xml:space="preserve"> Period</w:t>
            </w:r>
          </w:p>
        </w:tc>
        <w:tc>
          <w:tcPr>
            <w:tcW w:w="1197" w:type="dxa"/>
          </w:tcPr>
          <w:p w:rsidR="009226DB" w:rsidRPr="00A66506" w:rsidRDefault="009226DB">
            <w:pPr>
              <w:rPr>
                <w:bCs/>
                <w:sz w:val="20"/>
                <w:szCs w:val="20"/>
              </w:rPr>
            </w:pPr>
            <w:r w:rsidRPr="00A66506">
              <w:rPr>
                <w:bCs/>
                <w:sz w:val="20"/>
                <w:szCs w:val="20"/>
              </w:rPr>
              <w:t>8</w:t>
            </w:r>
            <w:r w:rsidRPr="00A66506">
              <w:rPr>
                <w:bCs/>
                <w:sz w:val="20"/>
                <w:szCs w:val="20"/>
                <w:vertAlign w:val="superscript"/>
              </w:rPr>
              <w:t>th</w:t>
            </w:r>
            <w:r w:rsidRPr="00A66506">
              <w:rPr>
                <w:bCs/>
                <w:sz w:val="20"/>
                <w:szCs w:val="20"/>
              </w:rPr>
              <w:t xml:space="preserve"> Period</w:t>
            </w:r>
          </w:p>
        </w:tc>
      </w:tr>
      <w:tr w:rsidR="009226DB" w:rsidRPr="00A66506" w:rsidTr="009226DB">
        <w:trPr>
          <w:trHeight w:val="460"/>
        </w:trPr>
        <w:tc>
          <w:tcPr>
            <w:tcW w:w="1197" w:type="dxa"/>
          </w:tcPr>
          <w:p w:rsidR="009226DB" w:rsidRPr="00A66506" w:rsidRDefault="009226DB">
            <w:pPr>
              <w:rPr>
                <w:bCs/>
                <w:sz w:val="20"/>
                <w:szCs w:val="20"/>
              </w:rPr>
            </w:pPr>
            <w:r w:rsidRPr="00A66506">
              <w:rPr>
                <w:bCs/>
                <w:sz w:val="20"/>
                <w:szCs w:val="20"/>
              </w:rPr>
              <w:t>US History</w:t>
            </w:r>
          </w:p>
        </w:tc>
        <w:tc>
          <w:tcPr>
            <w:tcW w:w="1197" w:type="dxa"/>
          </w:tcPr>
          <w:p w:rsidR="009226DB" w:rsidRPr="00A66506" w:rsidRDefault="009226DB">
            <w:pPr>
              <w:rPr>
                <w:bCs/>
                <w:sz w:val="20"/>
                <w:szCs w:val="20"/>
              </w:rPr>
            </w:pPr>
            <w:r w:rsidRPr="00A66506">
              <w:rPr>
                <w:bCs/>
                <w:sz w:val="20"/>
                <w:szCs w:val="20"/>
              </w:rPr>
              <w:t>Planning</w:t>
            </w:r>
          </w:p>
        </w:tc>
        <w:tc>
          <w:tcPr>
            <w:tcW w:w="1197" w:type="dxa"/>
          </w:tcPr>
          <w:p w:rsidR="009226DB" w:rsidRPr="00A66506" w:rsidRDefault="009226DB">
            <w:pPr>
              <w:rPr>
                <w:bCs/>
                <w:sz w:val="20"/>
                <w:szCs w:val="20"/>
              </w:rPr>
            </w:pPr>
            <w:r w:rsidRPr="00A66506">
              <w:rPr>
                <w:bCs/>
                <w:sz w:val="20"/>
                <w:szCs w:val="20"/>
              </w:rPr>
              <w:t>US History</w:t>
            </w:r>
          </w:p>
        </w:tc>
        <w:tc>
          <w:tcPr>
            <w:tcW w:w="1197" w:type="dxa"/>
          </w:tcPr>
          <w:p w:rsidR="009226DB" w:rsidRPr="00A66506" w:rsidRDefault="009226DB" w:rsidP="00953898">
            <w:pPr>
              <w:rPr>
                <w:bCs/>
                <w:sz w:val="20"/>
                <w:szCs w:val="20"/>
              </w:rPr>
            </w:pPr>
            <w:r w:rsidRPr="00A66506">
              <w:rPr>
                <w:bCs/>
                <w:sz w:val="20"/>
                <w:szCs w:val="20"/>
              </w:rPr>
              <w:t>Lunch</w:t>
            </w:r>
          </w:p>
        </w:tc>
        <w:tc>
          <w:tcPr>
            <w:tcW w:w="1197" w:type="dxa"/>
          </w:tcPr>
          <w:p w:rsidR="009226DB" w:rsidRPr="00A66506" w:rsidRDefault="009226DB" w:rsidP="00953898">
            <w:pPr>
              <w:rPr>
                <w:bCs/>
                <w:sz w:val="20"/>
                <w:szCs w:val="20"/>
              </w:rPr>
            </w:pPr>
            <w:r w:rsidRPr="00A66506">
              <w:rPr>
                <w:bCs/>
                <w:sz w:val="20"/>
                <w:szCs w:val="20"/>
              </w:rPr>
              <w:t>US History</w:t>
            </w:r>
          </w:p>
        </w:tc>
        <w:tc>
          <w:tcPr>
            <w:tcW w:w="1197" w:type="dxa"/>
          </w:tcPr>
          <w:p w:rsidR="009226DB" w:rsidRPr="00A66506" w:rsidRDefault="009226DB" w:rsidP="00953898">
            <w:pPr>
              <w:rPr>
                <w:bCs/>
                <w:sz w:val="20"/>
                <w:szCs w:val="20"/>
              </w:rPr>
            </w:pPr>
            <w:r w:rsidRPr="00A66506">
              <w:rPr>
                <w:bCs/>
                <w:sz w:val="20"/>
                <w:szCs w:val="20"/>
              </w:rPr>
              <w:t>US History</w:t>
            </w:r>
          </w:p>
        </w:tc>
        <w:tc>
          <w:tcPr>
            <w:tcW w:w="1197" w:type="dxa"/>
          </w:tcPr>
          <w:p w:rsidR="009226DB" w:rsidRPr="00A66506" w:rsidRDefault="009226DB" w:rsidP="00953898">
            <w:pPr>
              <w:rPr>
                <w:bCs/>
                <w:sz w:val="20"/>
                <w:szCs w:val="20"/>
              </w:rPr>
            </w:pPr>
            <w:r w:rsidRPr="00A66506">
              <w:rPr>
                <w:bCs/>
                <w:sz w:val="20"/>
                <w:szCs w:val="20"/>
              </w:rPr>
              <w:t>US History</w:t>
            </w:r>
          </w:p>
        </w:tc>
        <w:tc>
          <w:tcPr>
            <w:tcW w:w="1197" w:type="dxa"/>
          </w:tcPr>
          <w:p w:rsidR="009226DB" w:rsidRPr="00A66506" w:rsidRDefault="009226DB" w:rsidP="00953898">
            <w:pPr>
              <w:rPr>
                <w:bCs/>
                <w:sz w:val="20"/>
                <w:szCs w:val="20"/>
              </w:rPr>
            </w:pPr>
            <w:r w:rsidRPr="00A66506">
              <w:rPr>
                <w:bCs/>
                <w:sz w:val="20"/>
                <w:szCs w:val="20"/>
              </w:rPr>
              <w:t>US History</w:t>
            </w:r>
            <w:r w:rsidR="00345BD5">
              <w:rPr>
                <w:bCs/>
                <w:sz w:val="20"/>
                <w:szCs w:val="20"/>
              </w:rPr>
              <w:t>/ Reading</w:t>
            </w:r>
            <w:r w:rsidR="00B6409C">
              <w:rPr>
                <w:bCs/>
                <w:sz w:val="20"/>
                <w:szCs w:val="20"/>
              </w:rPr>
              <w:t xml:space="preserve"> Enrichment </w:t>
            </w:r>
          </w:p>
        </w:tc>
      </w:tr>
    </w:tbl>
    <w:p w:rsidR="00953898" w:rsidRPr="00A66506" w:rsidRDefault="00953898">
      <w:pPr>
        <w:rPr>
          <w:bCs/>
        </w:rPr>
      </w:pPr>
    </w:p>
    <w:p w:rsidR="00293162" w:rsidRPr="00A66506" w:rsidRDefault="00334BB7">
      <w:pPr>
        <w:rPr>
          <w:b/>
          <w:u w:val="single"/>
        </w:rPr>
      </w:pPr>
      <w:r w:rsidRPr="00A66506">
        <w:rPr>
          <w:b/>
          <w:u w:val="single"/>
        </w:rPr>
        <w:t xml:space="preserve">Everyday </w:t>
      </w:r>
      <w:r w:rsidR="00D81DC4" w:rsidRPr="00A66506">
        <w:rPr>
          <w:b/>
          <w:u w:val="single"/>
        </w:rPr>
        <w:t>Materials:</w:t>
      </w:r>
    </w:p>
    <w:p w:rsidR="00334BB7" w:rsidRPr="00A66506" w:rsidRDefault="00334BB7" w:rsidP="009226DB">
      <w:pPr>
        <w:rPr>
          <w:sz w:val="20"/>
          <w:szCs w:val="20"/>
        </w:rPr>
      </w:pPr>
      <w:r w:rsidRPr="00A66506">
        <w:tab/>
      </w:r>
      <w:r w:rsidRPr="00A66506">
        <w:rPr>
          <w:sz w:val="20"/>
          <w:szCs w:val="20"/>
        </w:rPr>
        <w:t xml:space="preserve">1- Agenda Planner </w:t>
      </w:r>
    </w:p>
    <w:p w:rsidR="00D81DC4" w:rsidRPr="00A66506" w:rsidRDefault="009226DB" w:rsidP="00334BB7">
      <w:pPr>
        <w:ind w:firstLine="720"/>
        <w:rPr>
          <w:sz w:val="20"/>
          <w:szCs w:val="20"/>
        </w:rPr>
      </w:pPr>
      <w:r w:rsidRPr="00A66506">
        <w:rPr>
          <w:sz w:val="20"/>
          <w:szCs w:val="20"/>
        </w:rPr>
        <w:t xml:space="preserve">1- </w:t>
      </w:r>
      <w:r w:rsidR="00D81DC4" w:rsidRPr="000843EB">
        <w:rPr>
          <w:sz w:val="20"/>
          <w:szCs w:val="20"/>
          <w:highlight w:val="yellow"/>
        </w:rPr>
        <w:t>Spiral Notebook</w:t>
      </w:r>
      <w:r w:rsidR="00345BD5" w:rsidRPr="000843EB">
        <w:rPr>
          <w:sz w:val="20"/>
          <w:szCs w:val="20"/>
          <w:highlight w:val="yellow"/>
        </w:rPr>
        <w:t xml:space="preserve"> or Binder</w:t>
      </w:r>
    </w:p>
    <w:p w:rsidR="009226DB" w:rsidRPr="00A66506" w:rsidRDefault="00345BD5" w:rsidP="00334BB7">
      <w:pPr>
        <w:ind w:firstLine="720"/>
        <w:rPr>
          <w:sz w:val="20"/>
          <w:szCs w:val="20"/>
        </w:rPr>
      </w:pPr>
      <w:r>
        <w:rPr>
          <w:sz w:val="20"/>
          <w:szCs w:val="20"/>
        </w:rPr>
        <w:t xml:space="preserve">1-Folder </w:t>
      </w:r>
    </w:p>
    <w:p w:rsidR="00D81DC4" w:rsidRDefault="003B577D">
      <w:pPr>
        <w:rPr>
          <w:sz w:val="20"/>
          <w:szCs w:val="20"/>
        </w:rPr>
      </w:pPr>
      <w:r>
        <w:rPr>
          <w:sz w:val="20"/>
          <w:szCs w:val="20"/>
        </w:rPr>
        <w:tab/>
        <w:t>2</w:t>
      </w:r>
      <w:r w:rsidR="00D81DC4" w:rsidRPr="00A66506">
        <w:rPr>
          <w:sz w:val="20"/>
          <w:szCs w:val="20"/>
        </w:rPr>
        <w:t xml:space="preserve">– </w:t>
      </w:r>
      <w:r w:rsidR="00D81DC4" w:rsidRPr="000843EB">
        <w:rPr>
          <w:sz w:val="20"/>
          <w:szCs w:val="20"/>
          <w:highlight w:val="yellow"/>
        </w:rPr>
        <w:t>Pen (Black or Blue) / Pencil</w:t>
      </w:r>
      <w:r w:rsidR="009226DB" w:rsidRPr="000843EB">
        <w:rPr>
          <w:sz w:val="20"/>
          <w:szCs w:val="20"/>
          <w:highlight w:val="yellow"/>
        </w:rPr>
        <w:t>/ highlighter</w:t>
      </w:r>
      <w:r w:rsidR="009226DB" w:rsidRPr="00A66506">
        <w:rPr>
          <w:sz w:val="20"/>
          <w:szCs w:val="20"/>
        </w:rPr>
        <w:t xml:space="preserve"> </w:t>
      </w:r>
    </w:p>
    <w:p w:rsidR="003B577D" w:rsidRPr="00A66506" w:rsidRDefault="003B577D">
      <w:pPr>
        <w:rPr>
          <w:sz w:val="20"/>
          <w:szCs w:val="20"/>
        </w:rPr>
      </w:pPr>
      <w:r>
        <w:rPr>
          <w:sz w:val="20"/>
          <w:szCs w:val="20"/>
        </w:rPr>
        <w:tab/>
      </w:r>
      <w:r>
        <w:rPr>
          <w:sz w:val="20"/>
          <w:szCs w:val="20"/>
        </w:rPr>
        <w:tab/>
        <w:t>*It is helpful if students can donate markers, dry erase markers, pencils, and copy paper.</w:t>
      </w:r>
    </w:p>
    <w:p w:rsidR="00D81DC4" w:rsidRPr="00A66506" w:rsidRDefault="00D81DC4"/>
    <w:p w:rsidR="00F0142A" w:rsidRPr="00A66506" w:rsidRDefault="00293162" w:rsidP="000043EF">
      <w:pPr>
        <w:rPr>
          <w:sz w:val="20"/>
          <w:szCs w:val="20"/>
        </w:rPr>
      </w:pPr>
      <w:r w:rsidRPr="00A66506">
        <w:rPr>
          <w:sz w:val="20"/>
          <w:szCs w:val="20"/>
        </w:rPr>
        <w:t xml:space="preserve">I have already informed my students about the classroom </w:t>
      </w:r>
      <w:r w:rsidR="009226DB" w:rsidRPr="00A66506">
        <w:rPr>
          <w:sz w:val="20"/>
          <w:szCs w:val="20"/>
        </w:rPr>
        <w:t xml:space="preserve">expectations, but please go over it again with them.  Then sign the bottom of this syllabus.  Students will then put it into their </w:t>
      </w:r>
      <w:r w:rsidR="00345BD5">
        <w:rPr>
          <w:sz w:val="20"/>
          <w:szCs w:val="20"/>
        </w:rPr>
        <w:t>notebook/binder</w:t>
      </w:r>
      <w:r w:rsidR="009226DB" w:rsidRPr="00A66506">
        <w:rPr>
          <w:sz w:val="20"/>
          <w:szCs w:val="20"/>
        </w:rPr>
        <w:t xml:space="preserve"> for future use.</w:t>
      </w:r>
      <w:r w:rsidRPr="00A66506">
        <w:rPr>
          <w:sz w:val="20"/>
          <w:szCs w:val="20"/>
        </w:rPr>
        <w:t xml:space="preserve">  I encourage you to contact me with any questions that you have concerning the discipline plan, procedures, or the class in general.  You can contact me at </w:t>
      </w:r>
      <w:r w:rsidR="00334BB7" w:rsidRPr="00A66506">
        <w:rPr>
          <w:sz w:val="20"/>
          <w:szCs w:val="20"/>
        </w:rPr>
        <w:t>485-8279</w:t>
      </w:r>
      <w:r w:rsidR="00F0142A" w:rsidRPr="00A66506">
        <w:rPr>
          <w:sz w:val="20"/>
          <w:szCs w:val="20"/>
        </w:rPr>
        <w:t xml:space="preserve"> or by email </w:t>
      </w:r>
      <w:proofErr w:type="gramStart"/>
      <w:r w:rsidR="00F0142A" w:rsidRPr="00A66506">
        <w:rPr>
          <w:sz w:val="20"/>
          <w:szCs w:val="20"/>
        </w:rPr>
        <w:t>at</w:t>
      </w:r>
      <w:r w:rsidR="009226DB" w:rsidRPr="00A66506">
        <w:rPr>
          <w:sz w:val="20"/>
          <w:szCs w:val="20"/>
        </w:rPr>
        <w:t xml:space="preserve">  </w:t>
      </w:r>
      <w:proofErr w:type="gramEnd"/>
      <w:r w:rsidR="00EE1A15">
        <w:fldChar w:fldCharType="begin"/>
      </w:r>
      <w:r w:rsidR="00FF0D54">
        <w:instrText>HYPERLINK "mailto:nadine.kasper@jefferson.kyschools.us"</w:instrText>
      </w:r>
      <w:r w:rsidR="00EE1A15">
        <w:fldChar w:fldCharType="separate"/>
      </w:r>
      <w:r w:rsidR="009226DB" w:rsidRPr="00A66506">
        <w:rPr>
          <w:rStyle w:val="Hyperlink"/>
          <w:sz w:val="20"/>
          <w:szCs w:val="20"/>
        </w:rPr>
        <w:t>nadine.kasper@jefferson.kyschools.us</w:t>
      </w:r>
      <w:r w:rsidR="00EE1A15">
        <w:fldChar w:fldCharType="end"/>
      </w:r>
    </w:p>
    <w:p w:rsidR="00293162" w:rsidRPr="00A66506" w:rsidRDefault="00293162"/>
    <w:p w:rsidR="00334BB7" w:rsidRPr="00A66506" w:rsidRDefault="00334BB7" w:rsidP="00345BD5">
      <w:pPr>
        <w:numPr>
          <w:ilvl w:val="0"/>
          <w:numId w:val="13"/>
        </w:numPr>
        <w:rPr>
          <w:b/>
          <w:sz w:val="20"/>
          <w:szCs w:val="20"/>
        </w:rPr>
      </w:pPr>
      <w:r w:rsidRPr="00A66506">
        <w:rPr>
          <w:b/>
          <w:sz w:val="20"/>
          <w:szCs w:val="20"/>
        </w:rPr>
        <w:t xml:space="preserve">Parent/Guardian please </w:t>
      </w:r>
      <w:proofErr w:type="gramStart"/>
      <w:r w:rsidR="00345BD5">
        <w:rPr>
          <w:b/>
          <w:sz w:val="20"/>
          <w:szCs w:val="20"/>
        </w:rPr>
        <w:t>make</w:t>
      </w:r>
      <w:proofErr w:type="gramEnd"/>
      <w:r w:rsidR="00345BD5">
        <w:rPr>
          <w:b/>
          <w:sz w:val="20"/>
          <w:szCs w:val="20"/>
        </w:rPr>
        <w:t xml:space="preserve"> sure you have a Parent Portal login and check in weekly.</w:t>
      </w:r>
    </w:p>
    <w:p w:rsidR="00F0142A" w:rsidRPr="00A66506" w:rsidRDefault="00F0142A" w:rsidP="00334BB7">
      <w:pPr>
        <w:ind w:left="1440"/>
        <w:rPr>
          <w:b/>
          <w:sz w:val="20"/>
          <w:szCs w:val="20"/>
        </w:rPr>
      </w:pPr>
    </w:p>
    <w:p w:rsidR="00D81DC4" w:rsidRPr="00A66506" w:rsidRDefault="00345BD5" w:rsidP="00334BB7">
      <w:pPr>
        <w:numPr>
          <w:ilvl w:val="0"/>
          <w:numId w:val="13"/>
        </w:numPr>
        <w:rPr>
          <w:b/>
          <w:sz w:val="20"/>
          <w:szCs w:val="20"/>
        </w:rPr>
      </w:pPr>
      <w:r>
        <w:rPr>
          <w:b/>
          <w:sz w:val="20"/>
          <w:szCs w:val="20"/>
        </w:rPr>
        <w:t>Visit the website and book mark it for weekly updates</w:t>
      </w:r>
      <w:r w:rsidR="000043EF" w:rsidRPr="00A66506">
        <w:rPr>
          <w:b/>
          <w:sz w:val="20"/>
          <w:szCs w:val="20"/>
        </w:rPr>
        <w:t>.</w:t>
      </w:r>
      <w:r w:rsidR="003B577D">
        <w:rPr>
          <w:b/>
          <w:sz w:val="20"/>
          <w:szCs w:val="20"/>
        </w:rPr>
        <w:t xml:space="preserve"> http://nkaspers.weebly.com</w:t>
      </w:r>
    </w:p>
    <w:p w:rsidR="00334BB7" w:rsidRDefault="00334BB7" w:rsidP="00334BB7"/>
    <w:p w:rsidR="003B577D" w:rsidRPr="00A66506" w:rsidRDefault="003B577D" w:rsidP="00334BB7"/>
    <w:p w:rsidR="00D81DC4" w:rsidRPr="00A66506" w:rsidRDefault="00D81DC4">
      <w:pPr>
        <w:rPr>
          <w:sz w:val="20"/>
          <w:szCs w:val="20"/>
        </w:rPr>
      </w:pPr>
      <w:r w:rsidRPr="00A66506">
        <w:rPr>
          <w:sz w:val="20"/>
          <w:szCs w:val="20"/>
        </w:rPr>
        <w:t xml:space="preserve">- - - - - - - - - - - - - - - - - - - - - - - - - - - - - - -  - - - - - - - - - - - - - - - - - - - - - -- -- - - - - - - - - - - - - - -- - - - - </w:t>
      </w:r>
      <w:r w:rsidR="00133627">
        <w:rPr>
          <w:sz w:val="20"/>
          <w:szCs w:val="20"/>
        </w:rPr>
        <w:t>-----------------------------</w:t>
      </w:r>
    </w:p>
    <w:p w:rsidR="00293162" w:rsidRPr="00A66506" w:rsidRDefault="00293162">
      <w:pPr>
        <w:rPr>
          <w:sz w:val="20"/>
          <w:szCs w:val="20"/>
        </w:rPr>
      </w:pPr>
    </w:p>
    <w:p w:rsidR="00293162" w:rsidRPr="00A66506" w:rsidRDefault="00293162">
      <w:pPr>
        <w:rPr>
          <w:sz w:val="20"/>
          <w:szCs w:val="20"/>
        </w:rPr>
      </w:pPr>
      <w:r w:rsidRPr="00A66506">
        <w:rPr>
          <w:sz w:val="20"/>
          <w:szCs w:val="20"/>
        </w:rPr>
        <w:t>I have read your</w:t>
      </w:r>
      <w:r w:rsidR="000043EF" w:rsidRPr="00A66506">
        <w:rPr>
          <w:sz w:val="20"/>
          <w:szCs w:val="20"/>
        </w:rPr>
        <w:t xml:space="preserve"> syllabus</w:t>
      </w:r>
      <w:r w:rsidRPr="00A66506">
        <w:rPr>
          <w:sz w:val="20"/>
          <w:szCs w:val="20"/>
        </w:rPr>
        <w:t xml:space="preserve"> and discussed it with my child.</w:t>
      </w:r>
      <w:r w:rsidR="00345BD5">
        <w:rPr>
          <w:sz w:val="20"/>
          <w:szCs w:val="20"/>
        </w:rPr>
        <w:t xml:space="preserve">  Student’s Printed Name</w:t>
      </w:r>
      <w:proofErr w:type="gramStart"/>
      <w:r w:rsidR="00345BD5">
        <w:rPr>
          <w:sz w:val="20"/>
          <w:szCs w:val="20"/>
        </w:rPr>
        <w:t>:_</w:t>
      </w:r>
      <w:proofErr w:type="gramEnd"/>
      <w:r w:rsidR="00345BD5">
        <w:rPr>
          <w:sz w:val="20"/>
          <w:szCs w:val="20"/>
        </w:rPr>
        <w:t>___________________</w:t>
      </w:r>
      <w:r w:rsidR="00133627">
        <w:rPr>
          <w:sz w:val="20"/>
          <w:szCs w:val="20"/>
        </w:rPr>
        <w:t>__________________</w:t>
      </w:r>
    </w:p>
    <w:p w:rsidR="00293162" w:rsidRPr="00A66506" w:rsidRDefault="00293162">
      <w:pPr>
        <w:rPr>
          <w:sz w:val="20"/>
          <w:szCs w:val="20"/>
        </w:rPr>
      </w:pPr>
    </w:p>
    <w:p w:rsidR="00F0142A" w:rsidRPr="00A66506" w:rsidRDefault="000043EF" w:rsidP="00F0142A">
      <w:pPr>
        <w:rPr>
          <w:sz w:val="20"/>
          <w:szCs w:val="20"/>
        </w:rPr>
      </w:pPr>
      <w:r w:rsidRPr="00A66506">
        <w:rPr>
          <w:sz w:val="20"/>
          <w:szCs w:val="20"/>
        </w:rPr>
        <w:t>Student’s Signature</w:t>
      </w:r>
      <w:r w:rsidR="00F0142A" w:rsidRPr="00A66506">
        <w:rPr>
          <w:sz w:val="20"/>
          <w:szCs w:val="20"/>
        </w:rPr>
        <w:t xml:space="preserve"> ______________________________________________</w:t>
      </w:r>
      <w:r w:rsidR="00345BD5">
        <w:rPr>
          <w:sz w:val="20"/>
          <w:szCs w:val="20"/>
        </w:rPr>
        <w:t>_____</w:t>
      </w:r>
      <w:r w:rsidR="00F0142A" w:rsidRPr="00A66506">
        <w:rPr>
          <w:sz w:val="20"/>
          <w:szCs w:val="20"/>
        </w:rPr>
        <w:t>___________________</w:t>
      </w:r>
      <w:r w:rsidR="00133627">
        <w:rPr>
          <w:sz w:val="20"/>
          <w:szCs w:val="20"/>
        </w:rPr>
        <w:t>__________________</w:t>
      </w:r>
    </w:p>
    <w:p w:rsidR="00F0142A" w:rsidRPr="00A66506" w:rsidRDefault="00F0142A">
      <w:pPr>
        <w:rPr>
          <w:sz w:val="20"/>
          <w:szCs w:val="20"/>
        </w:rPr>
      </w:pPr>
    </w:p>
    <w:p w:rsidR="00293162" w:rsidRPr="00A66506" w:rsidRDefault="00293162">
      <w:pPr>
        <w:rPr>
          <w:sz w:val="20"/>
          <w:szCs w:val="20"/>
        </w:rPr>
      </w:pPr>
      <w:r w:rsidRPr="00A66506">
        <w:rPr>
          <w:sz w:val="20"/>
          <w:szCs w:val="20"/>
        </w:rPr>
        <w:t>Parent / Guardian Signature _________</w:t>
      </w:r>
      <w:r w:rsidR="000043EF" w:rsidRPr="00A66506">
        <w:rPr>
          <w:sz w:val="20"/>
          <w:szCs w:val="20"/>
        </w:rPr>
        <w:t>____</w:t>
      </w:r>
      <w:r w:rsidRPr="00A66506">
        <w:rPr>
          <w:sz w:val="20"/>
          <w:szCs w:val="20"/>
        </w:rPr>
        <w:t>___________________________</w:t>
      </w:r>
      <w:r w:rsidR="00345BD5">
        <w:rPr>
          <w:sz w:val="20"/>
          <w:szCs w:val="20"/>
        </w:rPr>
        <w:t>____</w:t>
      </w:r>
      <w:r w:rsidRPr="00A66506">
        <w:rPr>
          <w:sz w:val="20"/>
          <w:szCs w:val="20"/>
        </w:rPr>
        <w:t>__________________</w:t>
      </w:r>
      <w:r w:rsidR="000043EF" w:rsidRPr="00A66506">
        <w:rPr>
          <w:sz w:val="20"/>
          <w:szCs w:val="20"/>
        </w:rPr>
        <w:t>_</w:t>
      </w:r>
      <w:r w:rsidR="00133627">
        <w:rPr>
          <w:sz w:val="20"/>
          <w:szCs w:val="20"/>
        </w:rPr>
        <w:t>___________________</w:t>
      </w:r>
    </w:p>
    <w:p w:rsidR="00293162" w:rsidRPr="00A66506" w:rsidRDefault="00293162"/>
    <w:sectPr w:rsidR="00293162" w:rsidRPr="00A66506" w:rsidSect="003B577D">
      <w:type w:val="continuous"/>
      <w:pgSz w:w="12240" w:h="15840"/>
      <w:pgMar w:top="432"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FF4" w:rsidRDefault="00B85FF4" w:rsidP="00A66506">
      <w:r>
        <w:separator/>
      </w:r>
    </w:p>
  </w:endnote>
  <w:endnote w:type="continuationSeparator" w:id="0">
    <w:p w:rsidR="00B85FF4" w:rsidRDefault="00B85FF4" w:rsidP="00A665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FF4" w:rsidRDefault="00B85FF4" w:rsidP="00A66506">
      <w:r>
        <w:separator/>
      </w:r>
    </w:p>
  </w:footnote>
  <w:footnote w:type="continuationSeparator" w:id="0">
    <w:p w:rsidR="00B85FF4" w:rsidRDefault="00B85FF4" w:rsidP="00A66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06" w:rsidRDefault="00A6650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SYLLABUS:  US HISTORY</w:t>
    </w:r>
  </w:p>
  <w:p w:rsidR="00A66506" w:rsidRDefault="00A665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394"/>
    <w:multiLevelType w:val="hybridMultilevel"/>
    <w:tmpl w:val="DB4A2A26"/>
    <w:lvl w:ilvl="0" w:tplc="2FE61220">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541195"/>
    <w:multiLevelType w:val="hybridMultilevel"/>
    <w:tmpl w:val="57443642"/>
    <w:lvl w:ilvl="0" w:tplc="FCEA47F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5354282"/>
    <w:multiLevelType w:val="hybridMultilevel"/>
    <w:tmpl w:val="7CE4A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C5359"/>
    <w:multiLevelType w:val="hybridMultilevel"/>
    <w:tmpl w:val="B8C4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40DA7"/>
    <w:multiLevelType w:val="hybridMultilevel"/>
    <w:tmpl w:val="07FED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03746A"/>
    <w:multiLevelType w:val="hybridMultilevel"/>
    <w:tmpl w:val="8B7232D6"/>
    <w:lvl w:ilvl="0" w:tplc="8620D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9D7DA5"/>
    <w:multiLevelType w:val="hybridMultilevel"/>
    <w:tmpl w:val="5FD6E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851549"/>
    <w:multiLevelType w:val="hybridMultilevel"/>
    <w:tmpl w:val="4B4C3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284103"/>
    <w:multiLevelType w:val="hybridMultilevel"/>
    <w:tmpl w:val="F0102D06"/>
    <w:lvl w:ilvl="0" w:tplc="51CA04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CD509D"/>
    <w:multiLevelType w:val="hybridMultilevel"/>
    <w:tmpl w:val="C60C4A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273299"/>
    <w:multiLevelType w:val="hybridMultilevel"/>
    <w:tmpl w:val="CB8429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8B4B63"/>
    <w:multiLevelType w:val="hybridMultilevel"/>
    <w:tmpl w:val="AB346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C767E6"/>
    <w:multiLevelType w:val="hybridMultilevel"/>
    <w:tmpl w:val="AF84F7F0"/>
    <w:lvl w:ilvl="0" w:tplc="D5140B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9BE211E"/>
    <w:multiLevelType w:val="hybridMultilevel"/>
    <w:tmpl w:val="60ECD29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610727DC"/>
    <w:multiLevelType w:val="hybridMultilevel"/>
    <w:tmpl w:val="CC765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21C5E"/>
    <w:multiLevelType w:val="hybridMultilevel"/>
    <w:tmpl w:val="D8167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8"/>
  </w:num>
  <w:num w:numId="4">
    <w:abstractNumId w:val="12"/>
  </w:num>
  <w:num w:numId="5">
    <w:abstractNumId w:val="5"/>
  </w:num>
  <w:num w:numId="6">
    <w:abstractNumId w:val="6"/>
  </w:num>
  <w:num w:numId="7">
    <w:abstractNumId w:val="15"/>
  </w:num>
  <w:num w:numId="8">
    <w:abstractNumId w:val="10"/>
  </w:num>
  <w:num w:numId="9">
    <w:abstractNumId w:val="4"/>
  </w:num>
  <w:num w:numId="10">
    <w:abstractNumId w:val="11"/>
  </w:num>
  <w:num w:numId="11">
    <w:abstractNumId w:val="7"/>
  </w:num>
  <w:num w:numId="12">
    <w:abstractNumId w:val="9"/>
  </w:num>
  <w:num w:numId="13">
    <w:abstractNumId w:val="2"/>
  </w:num>
  <w:num w:numId="14">
    <w:abstractNumId w:val="13"/>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02"/>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21D7F"/>
    <w:rsid w:val="000043EF"/>
    <w:rsid w:val="000843EB"/>
    <w:rsid w:val="00133627"/>
    <w:rsid w:val="00243313"/>
    <w:rsid w:val="002640F4"/>
    <w:rsid w:val="00293162"/>
    <w:rsid w:val="002F441B"/>
    <w:rsid w:val="00334BB7"/>
    <w:rsid w:val="00345BD5"/>
    <w:rsid w:val="00351115"/>
    <w:rsid w:val="003656DF"/>
    <w:rsid w:val="00376DAB"/>
    <w:rsid w:val="003B577D"/>
    <w:rsid w:val="00422474"/>
    <w:rsid w:val="005036FA"/>
    <w:rsid w:val="0052286D"/>
    <w:rsid w:val="0052363C"/>
    <w:rsid w:val="00530E44"/>
    <w:rsid w:val="005A3A4F"/>
    <w:rsid w:val="005E511C"/>
    <w:rsid w:val="006C29D9"/>
    <w:rsid w:val="006F2921"/>
    <w:rsid w:val="00753645"/>
    <w:rsid w:val="00785725"/>
    <w:rsid w:val="00844BA7"/>
    <w:rsid w:val="009226DB"/>
    <w:rsid w:val="00953898"/>
    <w:rsid w:val="00983D31"/>
    <w:rsid w:val="0099404C"/>
    <w:rsid w:val="009B670B"/>
    <w:rsid w:val="00A66506"/>
    <w:rsid w:val="00AC24FA"/>
    <w:rsid w:val="00B6409C"/>
    <w:rsid w:val="00B85FF4"/>
    <w:rsid w:val="00BB0DDE"/>
    <w:rsid w:val="00CA78A5"/>
    <w:rsid w:val="00D21D7F"/>
    <w:rsid w:val="00D81DC4"/>
    <w:rsid w:val="00DD06CD"/>
    <w:rsid w:val="00EE1A15"/>
    <w:rsid w:val="00F0142A"/>
    <w:rsid w:val="00F629FA"/>
    <w:rsid w:val="00FA5233"/>
    <w:rsid w:val="00FF0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06CD"/>
    <w:pPr>
      <w:jc w:val="center"/>
    </w:pPr>
    <w:rPr>
      <w:b/>
      <w:bCs/>
    </w:rPr>
  </w:style>
  <w:style w:type="table" w:styleId="TableGrid">
    <w:name w:val="Table Grid"/>
    <w:basedOn w:val="TableNormal"/>
    <w:rsid w:val="00953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036FA"/>
    <w:rPr>
      <w:color w:val="0000FF"/>
      <w:u w:val="single"/>
    </w:rPr>
  </w:style>
  <w:style w:type="paragraph" w:customStyle="1" w:styleId="Default">
    <w:name w:val="Default"/>
    <w:rsid w:val="00A66506"/>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A66506"/>
    <w:rPr>
      <w:rFonts w:ascii="Tahoma" w:hAnsi="Tahoma" w:cs="Tahoma"/>
      <w:sz w:val="16"/>
      <w:szCs w:val="16"/>
    </w:rPr>
  </w:style>
  <w:style w:type="character" w:customStyle="1" w:styleId="BalloonTextChar">
    <w:name w:val="Balloon Text Char"/>
    <w:basedOn w:val="DefaultParagraphFont"/>
    <w:link w:val="BalloonText"/>
    <w:rsid w:val="00A66506"/>
    <w:rPr>
      <w:rFonts w:ascii="Tahoma" w:hAnsi="Tahoma" w:cs="Tahoma"/>
      <w:sz w:val="16"/>
      <w:szCs w:val="16"/>
    </w:rPr>
  </w:style>
  <w:style w:type="paragraph" w:styleId="Header">
    <w:name w:val="header"/>
    <w:basedOn w:val="Normal"/>
    <w:link w:val="HeaderChar"/>
    <w:uiPriority w:val="99"/>
    <w:rsid w:val="00A66506"/>
    <w:pPr>
      <w:tabs>
        <w:tab w:val="center" w:pos="4680"/>
        <w:tab w:val="right" w:pos="9360"/>
      </w:tabs>
    </w:pPr>
  </w:style>
  <w:style w:type="character" w:customStyle="1" w:styleId="HeaderChar">
    <w:name w:val="Header Char"/>
    <w:basedOn w:val="DefaultParagraphFont"/>
    <w:link w:val="Header"/>
    <w:uiPriority w:val="99"/>
    <w:rsid w:val="00A66506"/>
    <w:rPr>
      <w:sz w:val="24"/>
      <w:szCs w:val="24"/>
    </w:rPr>
  </w:style>
  <w:style w:type="paragraph" w:styleId="Footer">
    <w:name w:val="footer"/>
    <w:basedOn w:val="Normal"/>
    <w:link w:val="FooterChar"/>
    <w:rsid w:val="00A66506"/>
    <w:pPr>
      <w:tabs>
        <w:tab w:val="center" w:pos="4680"/>
        <w:tab w:val="right" w:pos="9360"/>
      </w:tabs>
    </w:pPr>
  </w:style>
  <w:style w:type="character" w:customStyle="1" w:styleId="FooterChar">
    <w:name w:val="Footer Char"/>
    <w:basedOn w:val="DefaultParagraphFont"/>
    <w:link w:val="Footer"/>
    <w:rsid w:val="00A66506"/>
    <w:rPr>
      <w:sz w:val="24"/>
      <w:szCs w:val="24"/>
    </w:rPr>
  </w:style>
  <w:style w:type="paragraph" w:styleId="ListParagraph">
    <w:name w:val="List Paragraph"/>
    <w:basedOn w:val="Normal"/>
    <w:uiPriority w:val="34"/>
    <w:qFormat/>
    <w:rsid w:val="00345BD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kaspers.weebly.com" TargetMode="External"/><Relationship Id="rId3" Type="http://schemas.openxmlformats.org/officeDocument/2006/relationships/settings" Target="settings.xml"/><Relationship Id="rId7" Type="http://schemas.openxmlformats.org/officeDocument/2006/relationships/hyperlink" Target="mailto:nadine.kasper@jefferson.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Pages>
  <Words>812</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SYLLABUS:  US HISTORY</vt:lpstr>
    </vt:vector>
  </TitlesOfParts>
  <Company>JCPS</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US HISTORY</dc:title>
  <dc:subject/>
  <dc:creator>Sumter County School District 2</dc:creator>
  <cp:keywords/>
  <dc:description/>
  <cp:lastModifiedBy>gilmore</cp:lastModifiedBy>
  <cp:revision>1</cp:revision>
  <cp:lastPrinted>2013-08-22T12:42:00Z</cp:lastPrinted>
  <dcterms:created xsi:type="dcterms:W3CDTF">2013-08-19T01:11:00Z</dcterms:created>
  <dcterms:modified xsi:type="dcterms:W3CDTF">2013-08-23T15:35:00Z</dcterms:modified>
</cp:coreProperties>
</file>